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59C5B" w14:textId="77777777" w:rsidR="00632344" w:rsidRPr="00A71EDE" w:rsidRDefault="00A71EDE" w:rsidP="00A71EDE">
      <w:pPr>
        <w:jc w:val="center"/>
        <w:rPr>
          <w:rFonts w:ascii="Arial" w:eastAsia="Arial" w:hAnsi="Arial" w:cs="Arial"/>
          <w:b/>
          <w:bCs/>
          <w:u w:val="single"/>
          <w:lang w:val="es" w:eastAsia="es-ES"/>
        </w:rPr>
      </w:pPr>
      <w:r>
        <w:rPr>
          <w:rFonts w:ascii="Arial" w:eastAsia="Arial" w:hAnsi="Arial" w:cs="Arial"/>
          <w:b/>
          <w:bCs/>
          <w:u w:val="single"/>
          <w:lang w:val="es" w:eastAsia="es-ES"/>
        </w:rPr>
        <w:t>RECURSO DE REPOSICIÓN SOBRE</w:t>
      </w:r>
      <w:r w:rsidR="00632344" w:rsidRPr="00A71EDE">
        <w:rPr>
          <w:rFonts w:ascii="Arial" w:eastAsia="Arial" w:hAnsi="Arial" w:cs="Arial"/>
          <w:b/>
          <w:bCs/>
          <w:u w:val="single"/>
          <w:lang w:val="es" w:eastAsia="es-ES"/>
        </w:rPr>
        <w:t xml:space="preserve"> LA TASA DE BASURA DEL</w:t>
      </w:r>
    </w:p>
    <w:p w14:paraId="739C3662" w14:textId="77777777" w:rsidR="00632344" w:rsidRPr="00A71EDE" w:rsidRDefault="00632344" w:rsidP="00A71EDE">
      <w:pPr>
        <w:jc w:val="center"/>
        <w:rPr>
          <w:rFonts w:ascii="Arial" w:eastAsia="Arial" w:hAnsi="Arial" w:cs="Arial"/>
          <w:b/>
          <w:bCs/>
          <w:u w:val="single"/>
          <w:lang w:val="es" w:eastAsia="es-ES"/>
        </w:rPr>
      </w:pPr>
      <w:r w:rsidRPr="00A71EDE">
        <w:rPr>
          <w:rFonts w:ascii="Arial" w:eastAsia="Arial" w:hAnsi="Arial" w:cs="Arial"/>
          <w:b/>
          <w:bCs/>
          <w:u w:val="single"/>
          <w:lang w:val="es" w:eastAsia="es-ES"/>
        </w:rPr>
        <w:t>AYUNTAMIENTO DE EL ESCORIAL</w:t>
      </w:r>
    </w:p>
    <w:p w14:paraId="4ADF39F3" w14:textId="77777777" w:rsidR="00632344" w:rsidRPr="00002E5F" w:rsidRDefault="00632344" w:rsidP="00A71EDE">
      <w:pPr>
        <w:spacing w:after="0"/>
        <w:rPr>
          <w:rFonts w:ascii="Arial" w:eastAsia="Arial" w:hAnsi="Arial" w:cs="Arial"/>
          <w:lang w:val="es" w:eastAsia="es-ES"/>
        </w:rPr>
      </w:pPr>
      <w:r w:rsidRPr="00002E5F">
        <w:rPr>
          <w:rFonts w:ascii="Arial" w:eastAsia="Arial" w:hAnsi="Arial" w:cs="Arial"/>
          <w:lang w:val="es" w:eastAsia="es-ES"/>
        </w:rPr>
        <w:t xml:space="preserve">A la atención del </w:t>
      </w:r>
      <w:proofErr w:type="gramStart"/>
      <w:r w:rsidRPr="00002E5F">
        <w:rPr>
          <w:rFonts w:ascii="Arial" w:eastAsia="Arial" w:hAnsi="Arial" w:cs="Arial"/>
          <w:lang w:val="es" w:eastAsia="es-ES"/>
        </w:rPr>
        <w:t>Alcalde</w:t>
      </w:r>
      <w:proofErr w:type="gramEnd"/>
      <w:r w:rsidRPr="00002E5F">
        <w:rPr>
          <w:rFonts w:ascii="Arial" w:eastAsia="Arial" w:hAnsi="Arial" w:cs="Arial"/>
          <w:lang w:val="es" w:eastAsia="es-ES"/>
        </w:rPr>
        <w:t>-Presidente, D. Antonio Vicente Rubio</w:t>
      </w:r>
    </w:p>
    <w:p w14:paraId="70BEEBED" w14:textId="77777777" w:rsidR="00632344" w:rsidRPr="00002E5F" w:rsidRDefault="00632344" w:rsidP="00A71EDE">
      <w:pPr>
        <w:spacing w:after="0"/>
        <w:rPr>
          <w:rFonts w:ascii="Arial" w:eastAsia="Arial" w:hAnsi="Arial" w:cs="Arial"/>
          <w:lang w:val="es" w:eastAsia="es-ES"/>
        </w:rPr>
      </w:pPr>
      <w:r w:rsidRPr="00002E5F">
        <w:rPr>
          <w:rFonts w:ascii="Arial" w:eastAsia="Arial" w:hAnsi="Arial" w:cs="Arial"/>
          <w:lang w:val="es" w:eastAsia="es-ES"/>
        </w:rPr>
        <w:t xml:space="preserve">y de la </w:t>
      </w:r>
      <w:proofErr w:type="gramStart"/>
      <w:r w:rsidRPr="00002E5F">
        <w:rPr>
          <w:rFonts w:ascii="Arial" w:eastAsia="Arial" w:hAnsi="Arial" w:cs="Arial"/>
          <w:lang w:val="es" w:eastAsia="es-ES"/>
        </w:rPr>
        <w:t>Concejala</w:t>
      </w:r>
      <w:proofErr w:type="gramEnd"/>
      <w:r w:rsidRPr="00002E5F">
        <w:rPr>
          <w:rFonts w:ascii="Arial" w:eastAsia="Arial" w:hAnsi="Arial" w:cs="Arial"/>
          <w:lang w:val="es" w:eastAsia="es-ES"/>
        </w:rPr>
        <w:t xml:space="preserve"> de Hacienda, D</w:t>
      </w:r>
      <w:r w:rsidR="00911EC3" w:rsidRPr="00002E5F">
        <w:rPr>
          <w:rFonts w:ascii="Arial" w:eastAsia="Arial" w:hAnsi="Arial" w:cs="Arial"/>
          <w:lang w:val="es" w:eastAsia="es-ES"/>
        </w:rPr>
        <w:t>ª</w:t>
      </w:r>
      <w:r w:rsidRPr="00002E5F">
        <w:rPr>
          <w:rFonts w:ascii="Arial" w:eastAsia="Arial" w:hAnsi="Arial" w:cs="Arial"/>
          <w:lang w:val="es" w:eastAsia="es-ES"/>
        </w:rPr>
        <w:t>. Vanesa Herranz Benito</w:t>
      </w:r>
    </w:p>
    <w:p w14:paraId="676DDC54" w14:textId="77777777" w:rsidR="00A71EDE" w:rsidRPr="00002E5F" w:rsidRDefault="00A71EDE" w:rsidP="00A71EDE">
      <w:pPr>
        <w:spacing w:after="0"/>
        <w:jc w:val="right"/>
        <w:rPr>
          <w:rFonts w:ascii="Arial" w:eastAsia="Arial" w:hAnsi="Arial" w:cs="Arial"/>
          <w:lang w:val="es" w:eastAsia="es-ES"/>
        </w:rPr>
      </w:pPr>
    </w:p>
    <w:p w14:paraId="7CAA7ED1" w14:textId="77777777" w:rsidR="00632344" w:rsidRDefault="00632344" w:rsidP="00A71EDE">
      <w:pPr>
        <w:spacing w:after="0"/>
        <w:jc w:val="right"/>
        <w:rPr>
          <w:rFonts w:ascii="Arial" w:eastAsia="Arial" w:hAnsi="Arial" w:cs="Arial"/>
          <w:lang w:val="es" w:eastAsia="es-ES"/>
        </w:rPr>
      </w:pPr>
      <w:r w:rsidRPr="00002E5F">
        <w:rPr>
          <w:rFonts w:ascii="Arial" w:eastAsia="Arial" w:hAnsi="Arial" w:cs="Arial"/>
          <w:lang w:val="es" w:eastAsia="es-ES"/>
        </w:rPr>
        <w:t>En El Escorial, a</w:t>
      </w:r>
      <w:r w:rsidR="00002E5F">
        <w:rPr>
          <w:rFonts w:ascii="Arial" w:eastAsia="Arial" w:hAnsi="Arial" w:cs="Arial"/>
          <w:lang w:val="es" w:eastAsia="es-ES"/>
        </w:rPr>
        <w:t>………</w:t>
      </w:r>
      <w:r w:rsidRPr="00002E5F">
        <w:rPr>
          <w:rFonts w:ascii="Arial" w:eastAsia="Arial" w:hAnsi="Arial" w:cs="Arial"/>
          <w:lang w:val="es" w:eastAsia="es-ES"/>
        </w:rPr>
        <w:t xml:space="preserve">de </w:t>
      </w:r>
      <w:r w:rsidR="00911EC3" w:rsidRPr="00002E5F">
        <w:rPr>
          <w:rFonts w:ascii="Arial" w:eastAsia="Arial" w:hAnsi="Arial" w:cs="Arial"/>
          <w:lang w:val="es" w:eastAsia="es-ES"/>
        </w:rPr>
        <w:t>diciembre</w:t>
      </w:r>
      <w:r w:rsidRPr="00002E5F">
        <w:rPr>
          <w:rFonts w:ascii="Arial" w:eastAsia="Arial" w:hAnsi="Arial" w:cs="Arial"/>
          <w:lang w:val="es" w:eastAsia="es-ES"/>
        </w:rPr>
        <w:t xml:space="preserve"> de 2025</w:t>
      </w:r>
    </w:p>
    <w:p w14:paraId="33D0253E" w14:textId="77777777" w:rsidR="00002E5F" w:rsidRPr="00002E5F" w:rsidRDefault="00002E5F" w:rsidP="00A71EDE">
      <w:pPr>
        <w:spacing w:after="0"/>
        <w:jc w:val="right"/>
        <w:rPr>
          <w:rFonts w:ascii="Arial" w:eastAsia="Arial" w:hAnsi="Arial" w:cs="Arial"/>
          <w:lang w:val="es" w:eastAsia="es-ES"/>
        </w:rPr>
      </w:pPr>
    </w:p>
    <w:p w14:paraId="5331852D" w14:textId="77777777" w:rsidR="00911EC3" w:rsidRPr="00002E5F" w:rsidRDefault="00632344" w:rsidP="00A71EDE">
      <w:pPr>
        <w:spacing w:after="0"/>
        <w:rPr>
          <w:rFonts w:ascii="Arial" w:eastAsia="Arial" w:hAnsi="Arial" w:cs="Arial"/>
          <w:lang w:val="es" w:eastAsia="es-ES"/>
        </w:rPr>
      </w:pPr>
      <w:r w:rsidRPr="00002E5F">
        <w:rPr>
          <w:rFonts w:ascii="Arial" w:eastAsia="Arial" w:hAnsi="Arial" w:cs="Arial"/>
          <w:lang w:val="es" w:eastAsia="es-ES"/>
        </w:rPr>
        <w:t>D.…………………………………………………………………………………………</w:t>
      </w:r>
      <w:r w:rsidR="00A71EDE" w:rsidRPr="00002E5F">
        <w:rPr>
          <w:rFonts w:ascii="Arial" w:eastAsia="Arial" w:hAnsi="Arial" w:cs="Arial"/>
          <w:lang w:val="es" w:eastAsia="es-ES"/>
        </w:rPr>
        <w:t>…</w:t>
      </w:r>
      <w:proofErr w:type="gramStart"/>
      <w:r w:rsidR="00002E5F">
        <w:rPr>
          <w:rFonts w:ascii="Arial" w:eastAsia="Arial" w:hAnsi="Arial" w:cs="Arial"/>
          <w:lang w:val="es" w:eastAsia="es-ES"/>
        </w:rPr>
        <w:t>…….</w:t>
      </w:r>
      <w:proofErr w:type="gramEnd"/>
      <w:r w:rsidRPr="00002E5F">
        <w:rPr>
          <w:rFonts w:ascii="Arial" w:eastAsia="Arial" w:hAnsi="Arial" w:cs="Arial"/>
          <w:lang w:val="es" w:eastAsia="es-ES"/>
        </w:rPr>
        <w:t>con DNI ……………………………….. mayor de edad y con domicilio a efectos de notificaciones en El Escorial, Calle ……………………………………</w:t>
      </w:r>
      <w:r w:rsidR="00A71EDE" w:rsidRPr="00002E5F">
        <w:rPr>
          <w:rFonts w:ascii="Arial" w:eastAsia="Arial" w:hAnsi="Arial" w:cs="Arial"/>
          <w:lang w:val="es" w:eastAsia="es-ES"/>
        </w:rPr>
        <w:t>…….</w:t>
      </w:r>
      <w:r w:rsidRPr="00002E5F">
        <w:rPr>
          <w:rFonts w:ascii="Arial" w:eastAsia="Arial" w:hAnsi="Arial" w:cs="Arial"/>
          <w:lang w:val="es" w:eastAsia="es-ES"/>
        </w:rPr>
        <w:t xml:space="preserve">  nº ………</w:t>
      </w:r>
      <w:r w:rsidR="00002E5F">
        <w:rPr>
          <w:rFonts w:ascii="Arial" w:eastAsia="Arial" w:hAnsi="Arial" w:cs="Arial"/>
          <w:lang w:val="es" w:eastAsia="es-ES"/>
        </w:rPr>
        <w:t>……</w:t>
      </w:r>
      <w:r w:rsidRPr="00002E5F">
        <w:rPr>
          <w:rFonts w:ascii="Arial" w:eastAsia="Arial" w:hAnsi="Arial" w:cs="Arial"/>
          <w:lang w:val="es" w:eastAsia="es-ES"/>
        </w:rPr>
        <w:t xml:space="preserve"> </w:t>
      </w:r>
      <w:r w:rsidR="00C16105" w:rsidRPr="00002E5F">
        <w:rPr>
          <w:rFonts w:ascii="Arial" w:eastAsia="Arial" w:hAnsi="Arial" w:cs="Arial"/>
          <w:lang w:val="es" w:eastAsia="es-ES"/>
        </w:rPr>
        <w:t>a</w:t>
      </w:r>
      <w:r w:rsidRPr="00002E5F">
        <w:rPr>
          <w:rFonts w:ascii="Arial" w:eastAsia="Arial" w:hAnsi="Arial" w:cs="Arial"/>
          <w:lang w:val="es" w:eastAsia="es-ES"/>
        </w:rPr>
        <w:t>ctuando en mi propio nombre, como mejor proceda en</w:t>
      </w:r>
      <w:r w:rsidR="00C16105" w:rsidRPr="00002E5F">
        <w:rPr>
          <w:rFonts w:ascii="Arial" w:eastAsia="Arial" w:hAnsi="Arial" w:cs="Arial"/>
          <w:lang w:val="es" w:eastAsia="es-ES"/>
        </w:rPr>
        <w:t xml:space="preserve"> </w:t>
      </w:r>
      <w:r w:rsidRPr="00002E5F">
        <w:rPr>
          <w:rFonts w:ascii="Arial" w:eastAsia="Arial" w:hAnsi="Arial" w:cs="Arial"/>
          <w:lang w:val="es" w:eastAsia="es-ES"/>
        </w:rPr>
        <w:t>derecho, DIGO que</w:t>
      </w:r>
      <w:r w:rsidR="00A71EDE" w:rsidRPr="00002E5F">
        <w:rPr>
          <w:rFonts w:ascii="Arial" w:eastAsia="Arial" w:hAnsi="Arial" w:cs="Arial"/>
          <w:lang w:val="es" w:eastAsia="es-ES"/>
        </w:rPr>
        <w:t>:</w:t>
      </w:r>
    </w:p>
    <w:p w14:paraId="2DCEFE65" w14:textId="77777777" w:rsidR="00632344" w:rsidRPr="00002E5F" w:rsidRDefault="00632344" w:rsidP="00A71EDE">
      <w:pPr>
        <w:spacing w:after="0"/>
        <w:rPr>
          <w:rFonts w:ascii="Arial" w:eastAsia="Arial" w:hAnsi="Arial" w:cs="Arial"/>
          <w:lang w:val="es" w:eastAsia="es-ES"/>
        </w:rPr>
      </w:pPr>
      <w:r w:rsidRPr="00002E5F">
        <w:rPr>
          <w:rFonts w:ascii="Arial" w:eastAsia="Arial" w:hAnsi="Arial" w:cs="Arial"/>
          <w:lang w:val="es" w:eastAsia="es-ES"/>
        </w:rPr>
        <w:t>Habiéndome sido notificada la liquidación del servicio de</w:t>
      </w:r>
      <w:r w:rsidRPr="00002E5F">
        <w:rPr>
          <w:rFonts w:ascii="Arial" w:eastAsia="Arial" w:hAnsi="Arial" w:cs="Arial"/>
          <w:b/>
          <w:bCs/>
          <w:lang w:val="es" w:eastAsia="es-ES"/>
        </w:rPr>
        <w:t xml:space="preserve"> tasa por la prestación del servicio de</w:t>
      </w:r>
      <w:r w:rsidR="00C16105" w:rsidRPr="00002E5F">
        <w:rPr>
          <w:rFonts w:ascii="Arial" w:eastAsia="Arial" w:hAnsi="Arial" w:cs="Arial"/>
          <w:b/>
          <w:bCs/>
          <w:lang w:val="es" w:eastAsia="es-ES"/>
        </w:rPr>
        <w:t xml:space="preserve"> </w:t>
      </w:r>
      <w:r w:rsidRPr="00002E5F">
        <w:rPr>
          <w:rFonts w:ascii="Arial" w:eastAsia="Arial" w:hAnsi="Arial" w:cs="Arial"/>
          <w:b/>
          <w:bCs/>
          <w:lang w:val="es" w:eastAsia="es-ES"/>
        </w:rPr>
        <w:t>recogida, transporte y tratamiento de residuos</w:t>
      </w:r>
      <w:r w:rsidRPr="00002E5F">
        <w:rPr>
          <w:rFonts w:ascii="Arial" w:eastAsia="Arial" w:hAnsi="Arial" w:cs="Arial"/>
          <w:lang w:val="es" w:eastAsia="es-ES"/>
        </w:rPr>
        <w:t xml:space="preserve"> y, considerando dicha Resolución contraria a</w:t>
      </w:r>
      <w:r w:rsidR="00C16105" w:rsidRPr="00002E5F">
        <w:rPr>
          <w:rFonts w:ascii="Arial" w:eastAsia="Arial" w:hAnsi="Arial" w:cs="Arial"/>
          <w:lang w:val="es" w:eastAsia="es-ES"/>
        </w:rPr>
        <w:t xml:space="preserve"> </w:t>
      </w:r>
      <w:r w:rsidRPr="00002E5F">
        <w:rPr>
          <w:rFonts w:ascii="Arial" w:eastAsia="Arial" w:hAnsi="Arial" w:cs="Arial"/>
          <w:lang w:val="es" w:eastAsia="es-ES"/>
        </w:rPr>
        <w:t xml:space="preserve">Derecho y lesiva para los derechos e intereses </w:t>
      </w:r>
      <w:r w:rsidR="00A71EDE" w:rsidRPr="00002E5F">
        <w:rPr>
          <w:rFonts w:ascii="Arial" w:eastAsia="Arial" w:hAnsi="Arial" w:cs="Arial"/>
          <w:lang w:val="es" w:eastAsia="es-ES"/>
        </w:rPr>
        <w:t>le</w:t>
      </w:r>
      <w:r w:rsidRPr="00002E5F">
        <w:rPr>
          <w:rFonts w:ascii="Arial" w:eastAsia="Arial" w:hAnsi="Arial" w:cs="Arial"/>
          <w:lang w:val="es" w:eastAsia="es-ES"/>
        </w:rPr>
        <w:t>gítimos de los vecinos de El Escorial, por el</w:t>
      </w:r>
      <w:r w:rsidR="00C16105" w:rsidRPr="00002E5F">
        <w:rPr>
          <w:rFonts w:ascii="Arial" w:eastAsia="Arial" w:hAnsi="Arial" w:cs="Arial"/>
          <w:lang w:val="es" w:eastAsia="es-ES"/>
        </w:rPr>
        <w:t xml:space="preserve"> </w:t>
      </w:r>
      <w:r w:rsidRPr="00002E5F">
        <w:rPr>
          <w:rFonts w:ascii="Arial" w:eastAsia="Arial" w:hAnsi="Arial" w:cs="Arial"/>
          <w:lang w:val="es" w:eastAsia="es-ES"/>
        </w:rPr>
        <w:t>presente, presento</w:t>
      </w:r>
      <w:r w:rsidR="00A71EDE" w:rsidRPr="00002E5F">
        <w:rPr>
          <w:rFonts w:ascii="Arial" w:eastAsia="Arial" w:hAnsi="Arial" w:cs="Arial"/>
          <w:lang w:val="es" w:eastAsia="es-ES"/>
        </w:rPr>
        <w:t xml:space="preserve"> </w:t>
      </w:r>
      <w:r w:rsidRPr="00002E5F">
        <w:rPr>
          <w:rFonts w:ascii="Arial" w:eastAsia="Arial" w:hAnsi="Arial" w:cs="Arial"/>
          <w:b/>
          <w:bCs/>
          <w:lang w:val="es" w:eastAsia="es-ES"/>
        </w:rPr>
        <w:t>RECURSO DE REPOSICIÓN</w:t>
      </w:r>
      <w:r w:rsidR="00A71EDE" w:rsidRPr="00002E5F">
        <w:rPr>
          <w:rFonts w:ascii="Arial" w:eastAsia="Arial" w:hAnsi="Arial" w:cs="Arial"/>
          <w:b/>
          <w:bCs/>
          <w:lang w:val="es" w:eastAsia="es-ES"/>
        </w:rPr>
        <w:t xml:space="preserve"> </w:t>
      </w:r>
      <w:r w:rsidRPr="00002E5F">
        <w:rPr>
          <w:rFonts w:ascii="Arial" w:eastAsia="Arial" w:hAnsi="Arial" w:cs="Arial"/>
          <w:lang w:val="es" w:eastAsia="es-ES"/>
        </w:rPr>
        <w:t xml:space="preserve">contra dicho acto de notificación de </w:t>
      </w:r>
      <w:r w:rsidR="00911EC3" w:rsidRPr="00002E5F">
        <w:rPr>
          <w:rFonts w:ascii="Arial" w:eastAsia="Arial" w:hAnsi="Arial" w:cs="Arial"/>
          <w:lang w:val="es" w:eastAsia="es-ES"/>
        </w:rPr>
        <w:t xml:space="preserve">acuerdo con el </w:t>
      </w:r>
      <w:r w:rsidRPr="00002E5F">
        <w:rPr>
          <w:rFonts w:ascii="Arial" w:eastAsia="Arial" w:hAnsi="Arial" w:cs="Arial"/>
          <w:lang w:val="es" w:eastAsia="es-ES"/>
        </w:rPr>
        <w:t>art. 14.2 de la Ley Reguladora de las Haciendas Locales,</w:t>
      </w:r>
      <w:r w:rsidR="00C16105" w:rsidRPr="00002E5F">
        <w:rPr>
          <w:rFonts w:ascii="Arial" w:eastAsia="Arial" w:hAnsi="Arial" w:cs="Arial"/>
          <w:lang w:val="es" w:eastAsia="es-ES"/>
        </w:rPr>
        <w:t xml:space="preserve"> </w:t>
      </w:r>
      <w:r w:rsidRPr="00002E5F">
        <w:rPr>
          <w:rFonts w:ascii="Arial" w:eastAsia="Arial" w:hAnsi="Arial" w:cs="Arial"/>
          <w:lang w:val="es" w:eastAsia="es-ES"/>
        </w:rPr>
        <w:t>aprobada por R. D. Legislativo 2/2004, de 5 de marzo, recurso que baso y fundamento en los</w:t>
      </w:r>
      <w:r w:rsidR="00C16105" w:rsidRPr="00002E5F">
        <w:rPr>
          <w:rFonts w:ascii="Arial" w:eastAsia="Arial" w:hAnsi="Arial" w:cs="Arial"/>
          <w:lang w:val="es" w:eastAsia="es-ES"/>
        </w:rPr>
        <w:t xml:space="preserve"> </w:t>
      </w:r>
      <w:r w:rsidRPr="00002E5F">
        <w:rPr>
          <w:rFonts w:ascii="Arial" w:eastAsia="Arial" w:hAnsi="Arial" w:cs="Arial"/>
          <w:lang w:val="es" w:eastAsia="es-ES"/>
        </w:rPr>
        <w:t>siguientes</w:t>
      </w:r>
    </w:p>
    <w:p w14:paraId="79022382" w14:textId="77777777" w:rsidR="008D58C3" w:rsidRPr="00002E5F" w:rsidRDefault="008D58C3" w:rsidP="00A71EDE">
      <w:pPr>
        <w:spacing w:after="0"/>
        <w:rPr>
          <w:rFonts w:ascii="Arial" w:eastAsia="Arial" w:hAnsi="Arial" w:cs="Arial"/>
          <w:lang w:val="es" w:eastAsia="es-ES"/>
        </w:rPr>
      </w:pPr>
    </w:p>
    <w:p w14:paraId="6219229E" w14:textId="77777777" w:rsidR="00C2786B" w:rsidRPr="00002E5F" w:rsidRDefault="00632344" w:rsidP="008D58C3">
      <w:pPr>
        <w:spacing w:after="0"/>
        <w:jc w:val="center"/>
        <w:rPr>
          <w:rFonts w:ascii="Arial" w:eastAsia="Arial" w:hAnsi="Arial" w:cs="Arial"/>
          <w:b/>
          <w:bCs/>
          <w:u w:val="single"/>
          <w:lang w:val="es" w:eastAsia="es-ES"/>
        </w:rPr>
      </w:pPr>
      <w:r w:rsidRPr="00002E5F">
        <w:rPr>
          <w:rFonts w:ascii="Arial" w:eastAsia="Arial" w:hAnsi="Arial" w:cs="Arial"/>
          <w:b/>
          <w:bCs/>
          <w:u w:val="single"/>
          <w:lang w:val="es" w:eastAsia="es-ES"/>
        </w:rPr>
        <w:t>FUNDAMENTOS DE DERECHO</w:t>
      </w:r>
    </w:p>
    <w:p w14:paraId="7951F2EB" w14:textId="77777777" w:rsidR="008D58C3" w:rsidRPr="00002E5F" w:rsidRDefault="008D58C3" w:rsidP="008D58C3">
      <w:pPr>
        <w:spacing w:after="0"/>
        <w:jc w:val="center"/>
        <w:rPr>
          <w:rFonts w:ascii="Arial" w:eastAsia="Arial" w:hAnsi="Arial" w:cs="Arial"/>
          <w:b/>
          <w:bCs/>
          <w:u w:val="single"/>
          <w:lang w:val="es" w:eastAsia="es-ES"/>
        </w:rPr>
      </w:pPr>
    </w:p>
    <w:p w14:paraId="57E1144F" w14:textId="77777777" w:rsidR="00163641" w:rsidRPr="00002E5F" w:rsidRDefault="00163641" w:rsidP="00A71EDE">
      <w:pPr>
        <w:spacing w:after="0"/>
        <w:rPr>
          <w:rFonts w:ascii="Arial" w:eastAsia="Arial" w:hAnsi="Arial" w:cs="Arial"/>
          <w:lang w:val="es" w:eastAsia="es-ES"/>
        </w:rPr>
      </w:pPr>
      <w:r w:rsidRPr="00002E5F">
        <w:rPr>
          <w:rFonts w:ascii="Arial" w:eastAsia="Arial" w:hAnsi="Arial" w:cs="Arial"/>
          <w:lang w:val="es" w:eastAsia="es-ES"/>
        </w:rPr>
        <w:t>• Artículo</w:t>
      </w:r>
      <w:r w:rsidR="008D58C3" w:rsidRPr="00002E5F">
        <w:rPr>
          <w:rFonts w:ascii="Arial" w:eastAsia="Arial" w:hAnsi="Arial" w:cs="Arial"/>
          <w:lang w:val="es" w:eastAsia="es-ES"/>
        </w:rPr>
        <w:t>s</w:t>
      </w:r>
      <w:r w:rsidRPr="00002E5F">
        <w:rPr>
          <w:rFonts w:ascii="Arial" w:eastAsia="Arial" w:hAnsi="Arial" w:cs="Arial"/>
          <w:lang w:val="es" w:eastAsia="es-ES"/>
        </w:rPr>
        <w:t xml:space="preserve"> 31</w:t>
      </w:r>
      <w:r w:rsidR="008D58C3" w:rsidRPr="00002E5F">
        <w:rPr>
          <w:rFonts w:ascii="Arial" w:eastAsia="Arial" w:hAnsi="Arial" w:cs="Arial"/>
          <w:lang w:val="es" w:eastAsia="es-ES"/>
        </w:rPr>
        <w:t>1 y 3; y 133.1</w:t>
      </w:r>
      <w:r w:rsidRPr="00002E5F">
        <w:rPr>
          <w:rFonts w:ascii="Arial" w:eastAsia="Arial" w:hAnsi="Arial" w:cs="Arial"/>
          <w:lang w:val="es" w:eastAsia="es-ES"/>
        </w:rPr>
        <w:t xml:space="preserve"> de nuestra Constitución</w:t>
      </w:r>
      <w:r w:rsidR="00392880" w:rsidRPr="00002E5F">
        <w:rPr>
          <w:rFonts w:ascii="Arial" w:eastAsia="Arial" w:hAnsi="Arial" w:cs="Arial"/>
          <w:lang w:val="es" w:eastAsia="es-ES"/>
        </w:rPr>
        <w:t>.</w:t>
      </w:r>
    </w:p>
    <w:p w14:paraId="70D50D1D" w14:textId="77777777" w:rsidR="00632344" w:rsidRPr="00002E5F" w:rsidRDefault="00163641" w:rsidP="00A71EDE">
      <w:pPr>
        <w:spacing w:after="0"/>
        <w:rPr>
          <w:rFonts w:ascii="Arial" w:eastAsia="Arial" w:hAnsi="Arial" w:cs="Arial"/>
          <w:lang w:val="es" w:eastAsia="es-ES"/>
        </w:rPr>
      </w:pPr>
      <w:r w:rsidRPr="00002E5F">
        <w:rPr>
          <w:rFonts w:ascii="Arial" w:eastAsia="Arial" w:hAnsi="Arial" w:cs="Arial"/>
          <w:lang w:val="es" w:eastAsia="es-ES"/>
        </w:rPr>
        <w:t xml:space="preserve">• Artículo 14 de la Directiva (UE) 2018/851 DEL PARLAMENTO EUROPEO Y </w:t>
      </w:r>
      <w:r w:rsidR="00A71EDE" w:rsidRPr="00002E5F">
        <w:rPr>
          <w:rFonts w:ascii="Arial" w:eastAsia="Arial" w:hAnsi="Arial" w:cs="Arial"/>
          <w:lang w:val="es" w:eastAsia="es-ES"/>
        </w:rPr>
        <w:t>DEL CONSEJO</w:t>
      </w:r>
      <w:r w:rsidRPr="00002E5F">
        <w:rPr>
          <w:rFonts w:ascii="Arial" w:eastAsia="Arial" w:hAnsi="Arial" w:cs="Arial"/>
          <w:lang w:val="es" w:eastAsia="es-ES"/>
        </w:rPr>
        <w:t xml:space="preserve"> de 30 de mayo de 2018 por la que se modifica la Directiva 2008/98/</w:t>
      </w:r>
      <w:r w:rsidR="00392880" w:rsidRPr="00002E5F">
        <w:rPr>
          <w:rFonts w:ascii="Arial" w:eastAsia="Arial" w:hAnsi="Arial" w:cs="Arial"/>
          <w:lang w:val="es" w:eastAsia="es-ES"/>
        </w:rPr>
        <w:t>U</w:t>
      </w:r>
      <w:r w:rsidRPr="00002E5F">
        <w:rPr>
          <w:rFonts w:ascii="Arial" w:eastAsia="Arial" w:hAnsi="Arial" w:cs="Arial"/>
          <w:lang w:val="es" w:eastAsia="es-ES"/>
        </w:rPr>
        <w:t>E sobre los residuos.</w:t>
      </w:r>
    </w:p>
    <w:p w14:paraId="3864F963" w14:textId="77777777" w:rsidR="00D47970" w:rsidRPr="00002E5F" w:rsidRDefault="00392880" w:rsidP="00A71EDE">
      <w:pPr>
        <w:spacing w:after="0"/>
        <w:rPr>
          <w:rFonts w:ascii="Arial" w:eastAsia="Arial" w:hAnsi="Arial" w:cs="Arial"/>
          <w:lang w:val="es" w:eastAsia="es-ES"/>
        </w:rPr>
      </w:pPr>
      <w:r w:rsidRPr="00002E5F">
        <w:rPr>
          <w:rFonts w:ascii="Arial" w:eastAsia="Arial" w:hAnsi="Arial" w:cs="Arial"/>
          <w:lang w:val="es" w:eastAsia="es-ES"/>
        </w:rPr>
        <w:t>• Artículo 1</w:t>
      </w:r>
      <w:r w:rsidR="00D47970" w:rsidRPr="00002E5F">
        <w:rPr>
          <w:rFonts w:ascii="Arial" w:eastAsia="Arial" w:hAnsi="Arial" w:cs="Arial"/>
          <w:lang w:val="es" w:eastAsia="es-ES"/>
        </w:rPr>
        <w:t>1 de la Ley 7/2022 de 8 de abril.</w:t>
      </w:r>
    </w:p>
    <w:p w14:paraId="14C01B84" w14:textId="77777777" w:rsidR="00D47970" w:rsidRPr="00002E5F" w:rsidRDefault="00163641" w:rsidP="00A71EDE">
      <w:pPr>
        <w:spacing w:after="0"/>
        <w:rPr>
          <w:rFonts w:ascii="Arial" w:eastAsia="Arial" w:hAnsi="Arial" w:cs="Arial"/>
          <w:lang w:val="es" w:eastAsia="es-ES"/>
        </w:rPr>
      </w:pPr>
      <w:r w:rsidRPr="00002E5F">
        <w:rPr>
          <w:rFonts w:ascii="Arial" w:eastAsia="Arial" w:hAnsi="Arial" w:cs="Arial"/>
          <w:lang w:val="es" w:eastAsia="es-ES"/>
        </w:rPr>
        <w:t>• Se impugna la liquidación, de conformidad con la regulación de procedimiento, así</w:t>
      </w:r>
      <w:r w:rsidR="00D47970" w:rsidRPr="00002E5F">
        <w:rPr>
          <w:rFonts w:ascii="Arial" w:eastAsia="Arial" w:hAnsi="Arial" w:cs="Arial"/>
          <w:lang w:val="es" w:eastAsia="es-ES"/>
        </w:rPr>
        <w:t xml:space="preserve"> </w:t>
      </w:r>
      <w:r w:rsidRPr="00002E5F">
        <w:rPr>
          <w:rFonts w:ascii="Arial" w:eastAsia="Arial" w:hAnsi="Arial" w:cs="Arial"/>
          <w:lang w:val="es" w:eastAsia="es-ES"/>
        </w:rPr>
        <w:t>como en el marco del artículo 26 de la Ley 29/1998, de 13 de julio</w:t>
      </w:r>
      <w:r w:rsidR="00392880" w:rsidRPr="00002E5F">
        <w:rPr>
          <w:rFonts w:ascii="Arial" w:eastAsia="Arial" w:hAnsi="Arial" w:cs="Arial"/>
          <w:lang w:val="es" w:eastAsia="es-ES"/>
        </w:rPr>
        <w:t>.</w:t>
      </w:r>
    </w:p>
    <w:p w14:paraId="28EC548C" w14:textId="77777777" w:rsidR="00163641" w:rsidRPr="00002E5F" w:rsidRDefault="00163641" w:rsidP="00A71EDE">
      <w:pPr>
        <w:spacing w:after="0"/>
        <w:rPr>
          <w:rFonts w:ascii="Arial" w:eastAsia="Arial" w:hAnsi="Arial" w:cs="Arial"/>
          <w:lang w:val="es" w:eastAsia="es-ES"/>
        </w:rPr>
      </w:pPr>
      <w:r w:rsidRPr="00002E5F">
        <w:rPr>
          <w:rFonts w:ascii="Arial" w:eastAsia="Arial" w:hAnsi="Arial" w:cs="Arial"/>
          <w:lang w:val="es" w:eastAsia="es-ES"/>
        </w:rPr>
        <w:t>La ordenanza vulnera los artículos 9.1 y 3, 14, 31. 1 y 3, 103.1 y 133.1 de la</w:t>
      </w:r>
      <w:r w:rsidR="00D47970" w:rsidRPr="00002E5F">
        <w:rPr>
          <w:rFonts w:ascii="Arial" w:eastAsia="Arial" w:hAnsi="Arial" w:cs="Arial"/>
          <w:lang w:val="es" w:eastAsia="es-ES"/>
        </w:rPr>
        <w:t xml:space="preserve"> </w:t>
      </w:r>
      <w:r w:rsidRPr="00002E5F">
        <w:rPr>
          <w:rFonts w:ascii="Arial" w:eastAsia="Arial" w:hAnsi="Arial" w:cs="Arial"/>
          <w:lang w:val="es" w:eastAsia="es-ES"/>
        </w:rPr>
        <w:t>Constitución (CE) y el artículo 5.1 de la Ley Orgánica 6/1985 de 1 de julio, del Poder Judicial.</w:t>
      </w:r>
    </w:p>
    <w:p w14:paraId="0D743E2D" w14:textId="77777777" w:rsidR="00163641" w:rsidRPr="00002E5F" w:rsidRDefault="00163641" w:rsidP="00A71EDE">
      <w:pPr>
        <w:spacing w:after="0"/>
        <w:rPr>
          <w:rFonts w:ascii="Arial" w:eastAsia="Arial" w:hAnsi="Arial" w:cs="Arial"/>
          <w:lang w:val="es" w:eastAsia="es-ES"/>
        </w:rPr>
      </w:pPr>
      <w:r w:rsidRPr="00002E5F">
        <w:rPr>
          <w:rFonts w:ascii="Arial" w:eastAsia="Arial" w:hAnsi="Arial" w:cs="Arial"/>
          <w:lang w:val="es" w:eastAsia="es-ES"/>
        </w:rPr>
        <w:t>• Igualmente se considera que también vulnera el artículo 25.2 de la Ley 7/1985, de 2de abril</w:t>
      </w:r>
      <w:r w:rsidR="00BA4377" w:rsidRPr="00002E5F">
        <w:rPr>
          <w:rFonts w:ascii="Arial" w:eastAsia="Arial" w:hAnsi="Arial" w:cs="Arial"/>
          <w:lang w:val="es" w:eastAsia="es-ES"/>
        </w:rPr>
        <w:t>.</w:t>
      </w:r>
      <w:r w:rsidRPr="00002E5F">
        <w:rPr>
          <w:rFonts w:ascii="Arial" w:eastAsia="Arial" w:hAnsi="Arial" w:cs="Arial"/>
          <w:lang w:val="es" w:eastAsia="es-ES"/>
        </w:rPr>
        <w:t xml:space="preserve"> </w:t>
      </w:r>
    </w:p>
    <w:p w14:paraId="3F820A7B" w14:textId="77777777" w:rsidR="00007441" w:rsidRPr="00002E5F" w:rsidRDefault="00163641" w:rsidP="00A71EDE">
      <w:pPr>
        <w:spacing w:after="0"/>
        <w:rPr>
          <w:rFonts w:ascii="Arial" w:eastAsia="Arial" w:hAnsi="Arial" w:cs="Arial"/>
          <w:lang w:val="es" w:eastAsia="es-ES"/>
        </w:rPr>
      </w:pPr>
      <w:r w:rsidRPr="00002E5F">
        <w:rPr>
          <w:rFonts w:ascii="Arial" w:eastAsia="Arial" w:hAnsi="Arial" w:cs="Arial"/>
          <w:lang w:val="es" w:eastAsia="es-ES"/>
        </w:rPr>
        <w:t xml:space="preserve">• </w:t>
      </w:r>
      <w:r w:rsidR="00BA4377" w:rsidRPr="00002E5F">
        <w:rPr>
          <w:rFonts w:ascii="Arial" w:eastAsia="Arial" w:hAnsi="Arial" w:cs="Arial"/>
          <w:lang w:val="es" w:eastAsia="es-ES"/>
        </w:rPr>
        <w:t>Ley 25/1998 de 13 de julio y el Real Decreto Legislativo 2/2004 de 5 de marzo.</w:t>
      </w:r>
      <w:r w:rsidR="00007441" w:rsidRPr="00002E5F">
        <w:rPr>
          <w:rFonts w:ascii="Arial" w:eastAsia="Arial" w:hAnsi="Arial" w:cs="Arial"/>
          <w:lang w:val="es" w:eastAsia="es-ES"/>
        </w:rPr>
        <w:t xml:space="preserve"> </w:t>
      </w:r>
    </w:p>
    <w:p w14:paraId="7AD8EB1E" w14:textId="77777777" w:rsidR="003D646A" w:rsidRPr="00002E5F" w:rsidRDefault="00BA4377" w:rsidP="00A71EDE">
      <w:pPr>
        <w:spacing w:after="0"/>
        <w:rPr>
          <w:rFonts w:ascii="Arial" w:eastAsia="Arial" w:hAnsi="Arial" w:cs="Arial"/>
          <w:lang w:val="es" w:eastAsia="es-ES"/>
        </w:rPr>
      </w:pPr>
      <w:r w:rsidRPr="00002E5F">
        <w:rPr>
          <w:rFonts w:ascii="Arial" w:eastAsia="Arial" w:hAnsi="Arial" w:cs="Arial"/>
          <w:lang w:val="es" w:eastAsia="es-ES"/>
        </w:rPr>
        <w:t xml:space="preserve">• Tampoco se contemplan criterios de justicia social, familias </w:t>
      </w:r>
      <w:r w:rsidR="008D58C3" w:rsidRPr="00002E5F">
        <w:rPr>
          <w:rFonts w:ascii="Arial" w:eastAsia="Arial" w:hAnsi="Arial" w:cs="Arial"/>
          <w:lang w:val="es" w:eastAsia="es-ES"/>
        </w:rPr>
        <w:t xml:space="preserve">numerosas o </w:t>
      </w:r>
      <w:r w:rsidRPr="00002E5F">
        <w:rPr>
          <w:rFonts w:ascii="Arial" w:eastAsia="Arial" w:hAnsi="Arial" w:cs="Arial"/>
          <w:lang w:val="es" w:eastAsia="es-ES"/>
        </w:rPr>
        <w:t>monoparentales, personas vulnerables o víctimas de violencia de género.</w:t>
      </w:r>
    </w:p>
    <w:p w14:paraId="6EC0E750" w14:textId="77777777" w:rsidR="008D58C3" w:rsidRPr="00002E5F" w:rsidRDefault="008D58C3" w:rsidP="00A71EDE">
      <w:pPr>
        <w:spacing w:after="0"/>
        <w:rPr>
          <w:rFonts w:ascii="Arial" w:eastAsia="Arial" w:hAnsi="Arial" w:cs="Arial"/>
          <w:lang w:val="es" w:eastAsia="es-ES"/>
        </w:rPr>
      </w:pPr>
    </w:p>
    <w:p w14:paraId="7976ED5B" w14:textId="77777777" w:rsidR="003D646A" w:rsidRPr="00002E5F" w:rsidRDefault="008D58C3" w:rsidP="008D58C3">
      <w:pPr>
        <w:spacing w:after="0"/>
        <w:jc w:val="center"/>
        <w:rPr>
          <w:rFonts w:ascii="Arial" w:eastAsia="Arial" w:hAnsi="Arial" w:cs="Arial"/>
          <w:b/>
          <w:bCs/>
          <w:u w:val="single"/>
          <w:lang w:val="es" w:eastAsia="es-ES"/>
        </w:rPr>
      </w:pPr>
      <w:r w:rsidRPr="00002E5F">
        <w:rPr>
          <w:rFonts w:ascii="Arial" w:eastAsia="Arial" w:hAnsi="Arial" w:cs="Arial"/>
          <w:b/>
          <w:bCs/>
          <w:u w:val="single"/>
          <w:lang w:val="es" w:eastAsia="es-ES"/>
        </w:rPr>
        <w:t>SE HAN DETECTADO LAS SIGUIENTES ILEGALIDADES:</w:t>
      </w:r>
    </w:p>
    <w:p w14:paraId="627CC1A7" w14:textId="77777777" w:rsidR="008D58C3" w:rsidRPr="00002E5F" w:rsidRDefault="008D58C3" w:rsidP="008D58C3">
      <w:pPr>
        <w:spacing w:after="0"/>
        <w:jc w:val="center"/>
        <w:rPr>
          <w:rFonts w:ascii="Arial" w:eastAsia="Arial" w:hAnsi="Arial" w:cs="Arial"/>
          <w:b/>
          <w:bCs/>
          <w:u w:val="single"/>
          <w:lang w:val="es" w:eastAsia="es-ES"/>
        </w:rPr>
      </w:pPr>
    </w:p>
    <w:p w14:paraId="671E1EC6" w14:textId="77777777" w:rsidR="003D646A" w:rsidRDefault="003D646A" w:rsidP="008D58C3">
      <w:pPr>
        <w:numPr>
          <w:ilvl w:val="0"/>
          <w:numId w:val="3"/>
        </w:numPr>
        <w:spacing w:after="0"/>
        <w:rPr>
          <w:rFonts w:ascii="Arial" w:eastAsia="Arial" w:hAnsi="Arial" w:cs="Arial"/>
          <w:b/>
          <w:bCs/>
          <w:lang w:val="es" w:eastAsia="es-ES"/>
        </w:rPr>
      </w:pPr>
      <w:r w:rsidRPr="00002E5F">
        <w:rPr>
          <w:rFonts w:ascii="Arial" w:eastAsia="Arial" w:hAnsi="Arial" w:cs="Arial"/>
          <w:b/>
          <w:bCs/>
          <w:lang w:val="es" w:eastAsia="es-ES"/>
        </w:rPr>
        <w:t>ILEGALIDAD DE LA ORDENANZA FISCAL POR NO INCLUIR TODOS LOS</w:t>
      </w:r>
      <w:r w:rsidR="00C1417F" w:rsidRPr="00002E5F">
        <w:rPr>
          <w:rFonts w:ascii="Arial" w:eastAsia="Arial" w:hAnsi="Arial" w:cs="Arial"/>
          <w:b/>
          <w:bCs/>
          <w:lang w:val="es" w:eastAsia="es-ES"/>
        </w:rPr>
        <w:t xml:space="preserve"> </w:t>
      </w:r>
      <w:r w:rsidRPr="00002E5F">
        <w:rPr>
          <w:rFonts w:ascii="Arial" w:eastAsia="Arial" w:hAnsi="Arial" w:cs="Arial"/>
          <w:b/>
          <w:bCs/>
          <w:lang w:val="es" w:eastAsia="es-ES"/>
        </w:rPr>
        <w:t>ELEMENTOS DE CUANTIFICACIÓN DEL TRIBUTO.</w:t>
      </w:r>
    </w:p>
    <w:p w14:paraId="098F7C7B" w14:textId="77777777" w:rsidR="00002E5F" w:rsidRPr="00002E5F" w:rsidRDefault="00002E5F" w:rsidP="00002E5F">
      <w:pPr>
        <w:spacing w:after="0"/>
        <w:ind w:left="720"/>
        <w:rPr>
          <w:rFonts w:ascii="Arial" w:eastAsia="Arial" w:hAnsi="Arial" w:cs="Arial"/>
          <w:b/>
          <w:bCs/>
          <w:lang w:val="es" w:eastAsia="es-ES"/>
        </w:rPr>
      </w:pPr>
    </w:p>
    <w:p w14:paraId="60A73966" w14:textId="77777777" w:rsidR="00C16105" w:rsidRPr="00002E5F" w:rsidRDefault="003D646A" w:rsidP="00A71EDE">
      <w:pPr>
        <w:spacing w:after="0"/>
        <w:rPr>
          <w:rFonts w:ascii="Arial" w:eastAsia="Arial" w:hAnsi="Arial" w:cs="Arial"/>
          <w:lang w:val="es" w:eastAsia="es-ES"/>
        </w:rPr>
      </w:pPr>
      <w:r w:rsidRPr="00002E5F">
        <w:rPr>
          <w:rFonts w:ascii="Arial" w:eastAsia="Arial" w:hAnsi="Arial" w:cs="Arial"/>
          <w:lang w:val="es" w:eastAsia="es-ES"/>
        </w:rPr>
        <w:t>a) Se desconsidera el número de personas que viven en cada inmueble. No genera lo</w:t>
      </w:r>
      <w:r w:rsidR="00C16105" w:rsidRPr="00002E5F">
        <w:rPr>
          <w:rFonts w:ascii="Arial" w:eastAsia="Arial" w:hAnsi="Arial" w:cs="Arial"/>
          <w:lang w:val="es" w:eastAsia="es-ES"/>
        </w:rPr>
        <w:t xml:space="preserve"> </w:t>
      </w:r>
      <w:r w:rsidRPr="00002E5F">
        <w:rPr>
          <w:rFonts w:ascii="Arial" w:eastAsia="Arial" w:hAnsi="Arial" w:cs="Arial"/>
          <w:lang w:val="es" w:eastAsia="es-ES"/>
        </w:rPr>
        <w:t>mismo una vivienda con una persona que una vivienda con cinco.</w:t>
      </w:r>
    </w:p>
    <w:p w14:paraId="0A51D92C" w14:textId="77777777" w:rsidR="003D646A" w:rsidRPr="00002E5F" w:rsidRDefault="003D646A" w:rsidP="00A71EDE">
      <w:pPr>
        <w:spacing w:after="0"/>
        <w:rPr>
          <w:rFonts w:ascii="Arial" w:eastAsia="Arial" w:hAnsi="Arial" w:cs="Arial"/>
          <w:lang w:val="es" w:eastAsia="es-ES"/>
        </w:rPr>
      </w:pPr>
      <w:r w:rsidRPr="00002E5F">
        <w:rPr>
          <w:rFonts w:ascii="Arial" w:eastAsia="Arial" w:hAnsi="Arial" w:cs="Arial"/>
          <w:lang w:val="es" w:eastAsia="es-ES"/>
        </w:rPr>
        <w:t>b) Número de residuos generados por persona, año. La ordenanza desconsidera la</w:t>
      </w:r>
      <w:r w:rsidR="00C16105" w:rsidRPr="00002E5F">
        <w:rPr>
          <w:rFonts w:ascii="Arial" w:eastAsia="Arial" w:hAnsi="Arial" w:cs="Arial"/>
          <w:lang w:val="es" w:eastAsia="es-ES"/>
        </w:rPr>
        <w:t xml:space="preserve"> </w:t>
      </w:r>
      <w:r w:rsidRPr="00002E5F">
        <w:rPr>
          <w:rFonts w:ascii="Arial" w:eastAsia="Arial" w:hAnsi="Arial" w:cs="Arial"/>
          <w:lang w:val="es" w:eastAsia="es-ES"/>
        </w:rPr>
        <w:t xml:space="preserve">generación de residuos realizada por cada contribuyente. </w:t>
      </w:r>
    </w:p>
    <w:p w14:paraId="01051BAB" w14:textId="77777777" w:rsidR="003D646A" w:rsidRPr="00002E5F" w:rsidRDefault="008D58C3" w:rsidP="00A71EDE">
      <w:pPr>
        <w:spacing w:after="0"/>
        <w:rPr>
          <w:rFonts w:ascii="Arial" w:eastAsia="Arial" w:hAnsi="Arial" w:cs="Arial"/>
          <w:lang w:val="es" w:eastAsia="es-ES"/>
        </w:rPr>
      </w:pPr>
      <w:r w:rsidRPr="00002E5F">
        <w:rPr>
          <w:rFonts w:ascii="Arial" w:eastAsia="Arial" w:hAnsi="Arial" w:cs="Arial"/>
          <w:lang w:val="es" w:eastAsia="es-ES"/>
        </w:rPr>
        <w:lastRenderedPageBreak/>
        <w:t>El p</w:t>
      </w:r>
      <w:r w:rsidR="003D646A" w:rsidRPr="00002E5F">
        <w:rPr>
          <w:rFonts w:ascii="Arial" w:eastAsia="Arial" w:hAnsi="Arial" w:cs="Arial"/>
          <w:lang w:val="es" w:eastAsia="es-ES"/>
        </w:rPr>
        <w:t>orcentaje de residuos separados correctamente por cada vecino o cada edificio, que tampoco está incluido en la ordenanza.</w:t>
      </w:r>
    </w:p>
    <w:p w14:paraId="3C0328D1" w14:textId="77777777" w:rsidR="008D58C3" w:rsidRPr="00002E5F" w:rsidRDefault="008D58C3" w:rsidP="00A71EDE">
      <w:pPr>
        <w:spacing w:after="0"/>
        <w:rPr>
          <w:rFonts w:ascii="Arial" w:eastAsia="Arial" w:hAnsi="Arial" w:cs="Arial"/>
          <w:lang w:val="es" w:eastAsia="es-ES"/>
        </w:rPr>
      </w:pPr>
    </w:p>
    <w:p w14:paraId="6041AE85" w14:textId="77777777" w:rsidR="00207A4A" w:rsidRPr="00002E5F" w:rsidRDefault="00C1417F" w:rsidP="008D58C3">
      <w:pPr>
        <w:numPr>
          <w:ilvl w:val="0"/>
          <w:numId w:val="3"/>
        </w:numPr>
        <w:spacing w:after="0"/>
        <w:rPr>
          <w:rFonts w:ascii="Arial" w:eastAsia="Arial" w:hAnsi="Arial" w:cs="Arial"/>
          <w:b/>
          <w:bCs/>
          <w:lang w:val="es" w:eastAsia="es-ES"/>
        </w:rPr>
      </w:pPr>
      <w:r w:rsidRPr="00002E5F">
        <w:rPr>
          <w:rFonts w:ascii="Arial" w:eastAsia="Arial" w:hAnsi="Arial" w:cs="Arial"/>
          <w:b/>
          <w:bCs/>
          <w:lang w:val="es" w:eastAsia="es-ES"/>
        </w:rPr>
        <w:t>ILEGALIDAD DE LA ORDENANZA FISCAL POR NO DISTRIBUIR LOS COSTES EN FUNCIÓN DE LA GENERACIÓN DE RESIDUOS, COMO EXIGE LA LEY 7/2022.</w:t>
      </w:r>
    </w:p>
    <w:p w14:paraId="52D10C64" w14:textId="77777777" w:rsidR="008D58C3" w:rsidRPr="00002E5F" w:rsidRDefault="008D58C3" w:rsidP="008D58C3">
      <w:pPr>
        <w:spacing w:after="0"/>
        <w:ind w:left="720"/>
        <w:rPr>
          <w:rFonts w:ascii="Arial" w:eastAsia="Arial" w:hAnsi="Arial" w:cs="Arial"/>
          <w:b/>
          <w:bCs/>
          <w:lang w:val="es" w:eastAsia="es-ES"/>
        </w:rPr>
      </w:pPr>
    </w:p>
    <w:p w14:paraId="38D53DA2" w14:textId="77777777" w:rsidR="00207A4A" w:rsidRPr="00002E5F" w:rsidRDefault="00207A4A" w:rsidP="00A71EDE">
      <w:pPr>
        <w:spacing w:after="0"/>
        <w:rPr>
          <w:rFonts w:ascii="Arial" w:eastAsia="Arial" w:hAnsi="Arial" w:cs="Arial"/>
          <w:lang w:val="es" w:eastAsia="es-ES"/>
        </w:rPr>
      </w:pPr>
      <w:r w:rsidRPr="00002E5F">
        <w:rPr>
          <w:rFonts w:ascii="Arial" w:eastAsia="Arial" w:hAnsi="Arial" w:cs="Arial"/>
          <w:lang w:val="es" w:eastAsia="es-ES"/>
        </w:rPr>
        <w:t>La OF realiza una distribución de costes entre los destinatarios del servicio que</w:t>
      </w:r>
      <w:r w:rsidR="00C16105" w:rsidRPr="00002E5F">
        <w:rPr>
          <w:rFonts w:ascii="Arial" w:eastAsia="Arial" w:hAnsi="Arial" w:cs="Arial"/>
          <w:lang w:val="es" w:eastAsia="es-ES"/>
        </w:rPr>
        <w:t xml:space="preserve"> </w:t>
      </w:r>
      <w:r w:rsidRPr="00002E5F">
        <w:rPr>
          <w:rFonts w:ascii="Arial" w:eastAsia="Arial" w:hAnsi="Arial" w:cs="Arial"/>
          <w:lang w:val="es" w:eastAsia="es-ES"/>
        </w:rPr>
        <w:t>no toma en consideración la generación de residuos, porque distribuye el 75% de los costes</w:t>
      </w:r>
      <w:r w:rsidR="00C16105" w:rsidRPr="00002E5F">
        <w:rPr>
          <w:rFonts w:ascii="Arial" w:eastAsia="Arial" w:hAnsi="Arial" w:cs="Arial"/>
          <w:lang w:val="es" w:eastAsia="es-ES"/>
        </w:rPr>
        <w:t xml:space="preserve"> </w:t>
      </w:r>
      <w:r w:rsidRPr="00002E5F">
        <w:rPr>
          <w:rFonts w:ascii="Arial" w:eastAsia="Arial" w:hAnsi="Arial" w:cs="Arial"/>
          <w:lang w:val="es" w:eastAsia="es-ES"/>
        </w:rPr>
        <w:t>en función del valor catastral, y el 25% restante en función de la generación de residuos</w:t>
      </w:r>
      <w:r w:rsidR="00007441" w:rsidRPr="00002E5F">
        <w:rPr>
          <w:rFonts w:ascii="Arial" w:eastAsia="Arial" w:hAnsi="Arial" w:cs="Arial"/>
          <w:lang w:val="es" w:eastAsia="es-ES"/>
        </w:rPr>
        <w:t xml:space="preserve"> </w:t>
      </w:r>
      <w:r w:rsidR="008D58C3" w:rsidRPr="00002E5F">
        <w:rPr>
          <w:rFonts w:ascii="Arial" w:eastAsia="Arial" w:hAnsi="Arial" w:cs="Arial"/>
          <w:lang w:val="es" w:eastAsia="es-ES"/>
        </w:rPr>
        <w:t>N</w:t>
      </w:r>
      <w:r w:rsidRPr="00002E5F">
        <w:rPr>
          <w:rFonts w:ascii="Arial" w:eastAsia="Arial" w:hAnsi="Arial" w:cs="Arial"/>
          <w:lang w:val="es" w:eastAsia="es-ES"/>
        </w:rPr>
        <w:t xml:space="preserve">o cumple </w:t>
      </w:r>
      <w:r w:rsidR="008D58C3" w:rsidRPr="00002E5F">
        <w:rPr>
          <w:rFonts w:ascii="Arial" w:eastAsia="Arial" w:hAnsi="Arial" w:cs="Arial"/>
          <w:lang w:val="es" w:eastAsia="es-ES"/>
        </w:rPr>
        <w:t>con</w:t>
      </w:r>
      <w:r w:rsidRPr="00002E5F">
        <w:rPr>
          <w:rFonts w:ascii="Arial" w:eastAsia="Arial" w:hAnsi="Arial" w:cs="Arial"/>
          <w:lang w:val="es" w:eastAsia="es-ES"/>
        </w:rPr>
        <w:t xml:space="preserve"> la Directiva 2018/851 y de la Ley 7/2022.</w:t>
      </w:r>
      <w:r w:rsidR="008D58C3" w:rsidRPr="00002E5F">
        <w:rPr>
          <w:rFonts w:ascii="Arial" w:eastAsia="Arial" w:hAnsi="Arial" w:cs="Arial"/>
          <w:lang w:val="es" w:eastAsia="es-ES"/>
        </w:rPr>
        <w:t xml:space="preserve"> D</w:t>
      </w:r>
      <w:r w:rsidRPr="00002E5F">
        <w:rPr>
          <w:rFonts w:ascii="Arial" w:eastAsia="Arial" w:hAnsi="Arial" w:cs="Arial"/>
          <w:lang w:val="es" w:eastAsia="es-ES"/>
        </w:rPr>
        <w:t>esconsidera la actuación de cada contribuyente en la separación de residuos.</w:t>
      </w:r>
    </w:p>
    <w:p w14:paraId="67AA3981" w14:textId="77777777" w:rsidR="008D58C3" w:rsidRPr="00002E5F" w:rsidRDefault="008D58C3" w:rsidP="00A71EDE">
      <w:pPr>
        <w:spacing w:after="0"/>
        <w:rPr>
          <w:rFonts w:ascii="Arial" w:eastAsia="Arial" w:hAnsi="Arial" w:cs="Arial"/>
          <w:lang w:val="es" w:eastAsia="es-ES"/>
        </w:rPr>
      </w:pPr>
    </w:p>
    <w:p w14:paraId="086CF8E9" w14:textId="77777777" w:rsidR="00207A4A" w:rsidRPr="00002E5F" w:rsidRDefault="00207A4A" w:rsidP="008D58C3">
      <w:pPr>
        <w:numPr>
          <w:ilvl w:val="0"/>
          <w:numId w:val="3"/>
        </w:numPr>
        <w:spacing w:after="0"/>
        <w:rPr>
          <w:rFonts w:ascii="Arial" w:eastAsia="Arial" w:hAnsi="Arial" w:cs="Arial"/>
          <w:b/>
          <w:bCs/>
          <w:lang w:val="es" w:eastAsia="es-ES"/>
        </w:rPr>
      </w:pPr>
      <w:r w:rsidRPr="00002E5F">
        <w:rPr>
          <w:rFonts w:ascii="Arial" w:eastAsia="Arial" w:hAnsi="Arial" w:cs="Arial"/>
          <w:b/>
          <w:bCs/>
          <w:lang w:val="es" w:eastAsia="es-ES"/>
        </w:rPr>
        <w:t>PROYECCIÓN DE LAS ILEGALIDADES ANTERIORES EN LA LIQUIDACIÓN IMPUGNADA.</w:t>
      </w:r>
    </w:p>
    <w:p w14:paraId="5795BD76" w14:textId="77777777" w:rsidR="008D58C3" w:rsidRPr="00002E5F" w:rsidRDefault="008D58C3" w:rsidP="008D58C3">
      <w:pPr>
        <w:spacing w:after="0"/>
        <w:ind w:left="720"/>
        <w:rPr>
          <w:rFonts w:ascii="Arial" w:eastAsia="Arial" w:hAnsi="Arial" w:cs="Arial"/>
          <w:b/>
          <w:bCs/>
          <w:lang w:val="es" w:eastAsia="es-ES"/>
        </w:rPr>
      </w:pPr>
    </w:p>
    <w:p w14:paraId="26924843" w14:textId="77777777" w:rsidR="00207A4A" w:rsidRPr="00002E5F" w:rsidRDefault="00207A4A" w:rsidP="00A71EDE">
      <w:pPr>
        <w:spacing w:after="0"/>
        <w:rPr>
          <w:rFonts w:ascii="Arial" w:eastAsia="Arial" w:hAnsi="Arial" w:cs="Arial"/>
          <w:lang w:val="es" w:eastAsia="es-ES"/>
        </w:rPr>
      </w:pPr>
      <w:r w:rsidRPr="00002E5F">
        <w:rPr>
          <w:rFonts w:ascii="Arial" w:eastAsia="Arial" w:hAnsi="Arial" w:cs="Arial"/>
          <w:lang w:val="es" w:eastAsia="es-ES"/>
        </w:rPr>
        <w:t>Las ilegalidades recogidas en los apartados anteriores determinan la ilegalidad de la</w:t>
      </w:r>
      <w:r w:rsidR="00007441" w:rsidRPr="00002E5F">
        <w:rPr>
          <w:rFonts w:ascii="Arial" w:eastAsia="Arial" w:hAnsi="Arial" w:cs="Arial"/>
          <w:lang w:val="es" w:eastAsia="es-ES"/>
        </w:rPr>
        <w:t xml:space="preserve"> </w:t>
      </w:r>
      <w:r w:rsidR="00C16105" w:rsidRPr="00002E5F">
        <w:rPr>
          <w:rFonts w:ascii="Arial" w:eastAsia="Arial" w:hAnsi="Arial" w:cs="Arial"/>
          <w:lang w:val="es" w:eastAsia="es-ES"/>
        </w:rPr>
        <w:t>O</w:t>
      </w:r>
      <w:r w:rsidRPr="00002E5F">
        <w:rPr>
          <w:rFonts w:ascii="Arial" w:eastAsia="Arial" w:hAnsi="Arial" w:cs="Arial"/>
          <w:lang w:val="es" w:eastAsia="es-ES"/>
        </w:rPr>
        <w:t xml:space="preserve">rdenanza </w:t>
      </w:r>
      <w:r w:rsidR="00C16105" w:rsidRPr="00002E5F">
        <w:rPr>
          <w:rFonts w:ascii="Arial" w:eastAsia="Arial" w:hAnsi="Arial" w:cs="Arial"/>
          <w:lang w:val="es" w:eastAsia="es-ES"/>
        </w:rPr>
        <w:t>F</w:t>
      </w:r>
      <w:r w:rsidRPr="00002E5F">
        <w:rPr>
          <w:rFonts w:ascii="Arial" w:eastAsia="Arial" w:hAnsi="Arial" w:cs="Arial"/>
          <w:lang w:val="es" w:eastAsia="es-ES"/>
        </w:rPr>
        <w:t>iscal, lo que conlleva la ilegalidad de los actos dictados en aplicación de la misma,</w:t>
      </w:r>
      <w:r w:rsidR="00007441" w:rsidRPr="00002E5F">
        <w:rPr>
          <w:rFonts w:ascii="Arial" w:eastAsia="Arial" w:hAnsi="Arial" w:cs="Arial"/>
          <w:lang w:val="es" w:eastAsia="es-ES"/>
        </w:rPr>
        <w:t xml:space="preserve"> </w:t>
      </w:r>
      <w:r w:rsidRPr="00002E5F">
        <w:rPr>
          <w:rFonts w:ascii="Arial" w:eastAsia="Arial" w:hAnsi="Arial" w:cs="Arial"/>
          <w:lang w:val="es" w:eastAsia="es-ES"/>
        </w:rPr>
        <w:t>como la liquidación impugnada en la presente reclamación.</w:t>
      </w:r>
    </w:p>
    <w:p w14:paraId="54EAF77F" w14:textId="77777777" w:rsidR="00BA4377" w:rsidRPr="00002E5F" w:rsidRDefault="00007441" w:rsidP="00A71EDE">
      <w:pPr>
        <w:spacing w:after="0"/>
        <w:rPr>
          <w:rFonts w:ascii="Arial" w:eastAsia="Arial" w:hAnsi="Arial" w:cs="Arial"/>
          <w:lang w:val="es" w:eastAsia="es-ES"/>
        </w:rPr>
      </w:pPr>
      <w:r w:rsidRPr="00002E5F">
        <w:rPr>
          <w:rFonts w:ascii="Arial" w:eastAsia="Arial" w:hAnsi="Arial" w:cs="Arial"/>
          <w:lang w:val="es" w:eastAsia="es-ES"/>
        </w:rPr>
        <w:t xml:space="preserve">De otra parte, no resulta debidamente acreditado el coste de los servicios que se pretenden repercutir a los usuarios y que han de justificarse con datos económicos claros </w:t>
      </w:r>
      <w:r w:rsidR="00A71EDE" w:rsidRPr="00002E5F">
        <w:rPr>
          <w:rFonts w:ascii="Arial" w:eastAsia="Arial" w:hAnsi="Arial" w:cs="Arial"/>
          <w:lang w:val="es" w:eastAsia="es-ES"/>
        </w:rPr>
        <w:t>y diferenciando</w:t>
      </w:r>
      <w:r w:rsidRPr="00002E5F">
        <w:rPr>
          <w:rFonts w:ascii="Arial" w:eastAsia="Arial" w:hAnsi="Arial" w:cs="Arial"/>
          <w:lang w:val="es" w:eastAsia="es-ES"/>
        </w:rPr>
        <w:t xml:space="preserve"> la estructura de costes del servicio (infraestructura, recogida, transporte y tratamiento), cómo se calculan los mismos y cómo se trasladan a las tarifas aplicadas. </w:t>
      </w:r>
      <w:r w:rsidR="00C16105" w:rsidRPr="00002E5F">
        <w:rPr>
          <w:rFonts w:ascii="Arial" w:eastAsia="Arial" w:hAnsi="Arial" w:cs="Arial"/>
          <w:lang w:val="es" w:eastAsia="es-ES"/>
        </w:rPr>
        <w:t xml:space="preserve"> </w:t>
      </w:r>
    </w:p>
    <w:p w14:paraId="5525B613" w14:textId="77777777" w:rsidR="005D14C3" w:rsidRPr="00002E5F" w:rsidRDefault="00AE53E5" w:rsidP="00A71EDE">
      <w:pPr>
        <w:spacing w:after="0"/>
        <w:rPr>
          <w:rFonts w:ascii="Arial" w:eastAsia="Arial" w:hAnsi="Arial" w:cs="Arial"/>
          <w:lang w:val="es" w:eastAsia="es-ES"/>
        </w:rPr>
      </w:pPr>
      <w:r w:rsidRPr="00002E5F">
        <w:rPr>
          <w:rFonts w:ascii="Arial" w:eastAsia="Arial" w:hAnsi="Arial" w:cs="Arial"/>
          <w:lang w:val="es" w:eastAsia="es-ES"/>
        </w:rPr>
        <w:t>L</w:t>
      </w:r>
      <w:r w:rsidR="005D14C3" w:rsidRPr="00002E5F">
        <w:rPr>
          <w:rFonts w:ascii="Arial" w:eastAsia="Arial" w:hAnsi="Arial" w:cs="Arial"/>
          <w:lang w:val="es" w:eastAsia="es-ES"/>
        </w:rPr>
        <w:t>os costes relativos a la gestión de</w:t>
      </w:r>
      <w:r w:rsidRPr="00002E5F">
        <w:rPr>
          <w:rFonts w:ascii="Arial" w:eastAsia="Arial" w:hAnsi="Arial" w:cs="Arial"/>
          <w:lang w:val="es" w:eastAsia="es-ES"/>
        </w:rPr>
        <w:t xml:space="preserve"> </w:t>
      </w:r>
      <w:r w:rsidR="005D14C3" w:rsidRPr="00002E5F">
        <w:rPr>
          <w:rFonts w:ascii="Arial" w:eastAsia="Arial" w:hAnsi="Arial" w:cs="Arial"/>
          <w:lang w:val="es" w:eastAsia="es-ES"/>
        </w:rPr>
        <w:t>residuos, incluidos los</w:t>
      </w:r>
      <w:r w:rsidR="008D58C3" w:rsidRPr="00002E5F">
        <w:rPr>
          <w:rFonts w:ascii="Arial" w:eastAsia="Arial" w:hAnsi="Arial" w:cs="Arial"/>
          <w:lang w:val="es" w:eastAsia="es-ES"/>
        </w:rPr>
        <w:t xml:space="preserve"> de</w:t>
      </w:r>
      <w:r w:rsidR="005D14C3" w:rsidRPr="00002E5F">
        <w:rPr>
          <w:rFonts w:ascii="Arial" w:eastAsia="Arial" w:hAnsi="Arial" w:cs="Arial"/>
          <w:lang w:val="es" w:eastAsia="es-ES"/>
        </w:rPr>
        <w:t xml:space="preserve"> infraestructura necesaria </w:t>
      </w:r>
      <w:r w:rsidR="00002E5F" w:rsidRPr="00002E5F">
        <w:rPr>
          <w:rFonts w:ascii="Arial" w:eastAsia="Arial" w:hAnsi="Arial" w:cs="Arial"/>
          <w:lang w:val="es" w:eastAsia="es-ES"/>
        </w:rPr>
        <w:t>y los</w:t>
      </w:r>
      <w:r w:rsidR="005D14C3" w:rsidRPr="00002E5F">
        <w:rPr>
          <w:rFonts w:ascii="Arial" w:eastAsia="Arial" w:hAnsi="Arial" w:cs="Arial"/>
          <w:lang w:val="es" w:eastAsia="es-ES"/>
        </w:rPr>
        <w:t xml:space="preserve"> relativos a los impactos medioambientales </w:t>
      </w:r>
      <w:r w:rsidR="00002E5F" w:rsidRPr="00002E5F">
        <w:rPr>
          <w:rFonts w:ascii="Arial" w:eastAsia="Arial" w:hAnsi="Arial" w:cs="Arial"/>
          <w:lang w:val="es" w:eastAsia="es-ES"/>
        </w:rPr>
        <w:t xml:space="preserve">(incluidas las </w:t>
      </w:r>
      <w:r w:rsidR="005D14C3" w:rsidRPr="00002E5F">
        <w:rPr>
          <w:rFonts w:ascii="Arial" w:eastAsia="Arial" w:hAnsi="Arial" w:cs="Arial"/>
          <w:lang w:val="es" w:eastAsia="es-ES"/>
        </w:rPr>
        <w:t>emisiones de gases de efecto invernadero</w:t>
      </w:r>
      <w:r w:rsidR="00002E5F" w:rsidRPr="00002E5F">
        <w:rPr>
          <w:rFonts w:ascii="Arial" w:eastAsia="Arial" w:hAnsi="Arial" w:cs="Arial"/>
          <w:lang w:val="es" w:eastAsia="es-ES"/>
        </w:rPr>
        <w:t>)</w:t>
      </w:r>
      <w:r w:rsidR="005D14C3" w:rsidRPr="00002E5F">
        <w:rPr>
          <w:rFonts w:ascii="Arial" w:eastAsia="Arial" w:hAnsi="Arial" w:cs="Arial"/>
          <w:lang w:val="es" w:eastAsia="es-ES"/>
        </w:rPr>
        <w:t>, tendrán que ser sufragados por el</w:t>
      </w:r>
      <w:r w:rsidRPr="00002E5F">
        <w:rPr>
          <w:rFonts w:ascii="Arial" w:eastAsia="Arial" w:hAnsi="Arial" w:cs="Arial"/>
          <w:lang w:val="es" w:eastAsia="es-ES"/>
        </w:rPr>
        <w:t xml:space="preserve"> </w:t>
      </w:r>
      <w:r w:rsidR="005D14C3" w:rsidRPr="00002E5F">
        <w:rPr>
          <w:rFonts w:ascii="Arial" w:eastAsia="Arial" w:hAnsi="Arial" w:cs="Arial"/>
          <w:lang w:val="es" w:eastAsia="es-ES"/>
        </w:rPr>
        <w:t xml:space="preserve">productor inicial de residuos, </w:t>
      </w:r>
      <w:r w:rsidR="00A71EDE" w:rsidRPr="00002E5F">
        <w:rPr>
          <w:rFonts w:ascii="Arial" w:eastAsia="Arial" w:hAnsi="Arial" w:cs="Arial"/>
          <w:lang w:val="es" w:eastAsia="es-ES"/>
        </w:rPr>
        <w:t>de acuerdo</w:t>
      </w:r>
      <w:r w:rsidR="005D14C3" w:rsidRPr="00002E5F">
        <w:rPr>
          <w:rFonts w:ascii="Arial" w:eastAsia="Arial" w:hAnsi="Arial" w:cs="Arial"/>
          <w:lang w:val="es" w:eastAsia="es-ES"/>
        </w:rPr>
        <w:t xml:space="preserve"> con lo establecido en el artículo 104</w:t>
      </w:r>
      <w:r w:rsidR="005D14C3" w:rsidRPr="00002E5F">
        <w:rPr>
          <w:rFonts w:ascii="Arial" w:eastAsia="Arial" w:hAnsi="Arial" w:cs="Arial"/>
          <w:b/>
          <w:bCs/>
          <w:lang w:val="es" w:eastAsia="es-ES"/>
        </w:rPr>
        <w:t xml:space="preserve">. </w:t>
      </w:r>
      <w:r w:rsidRPr="00002E5F">
        <w:rPr>
          <w:rFonts w:ascii="Arial" w:eastAsia="Arial" w:hAnsi="Arial" w:cs="Arial"/>
          <w:b/>
          <w:bCs/>
          <w:lang w:val="es" w:eastAsia="es-ES"/>
        </w:rPr>
        <w:t>L</w:t>
      </w:r>
      <w:r w:rsidR="005D14C3" w:rsidRPr="00002E5F">
        <w:rPr>
          <w:rFonts w:ascii="Arial" w:eastAsia="Arial" w:hAnsi="Arial" w:cs="Arial"/>
          <w:b/>
          <w:bCs/>
          <w:lang w:val="es" w:eastAsia="es-ES"/>
        </w:rPr>
        <w:t xml:space="preserve">os consumidores ya abonan </w:t>
      </w:r>
      <w:r w:rsidR="00A71EDE" w:rsidRPr="00002E5F">
        <w:rPr>
          <w:rFonts w:ascii="Arial" w:eastAsia="Arial" w:hAnsi="Arial" w:cs="Arial"/>
          <w:b/>
          <w:bCs/>
          <w:lang w:val="es" w:eastAsia="es-ES"/>
        </w:rPr>
        <w:t>la correspondiente</w:t>
      </w:r>
      <w:r w:rsidR="005D14C3" w:rsidRPr="00002E5F">
        <w:rPr>
          <w:rFonts w:ascii="Arial" w:eastAsia="Arial" w:hAnsi="Arial" w:cs="Arial"/>
          <w:b/>
          <w:bCs/>
          <w:lang w:val="es" w:eastAsia="es-ES"/>
        </w:rPr>
        <w:t xml:space="preserve"> tasa al adquirir productos para que los productores gestionen los</w:t>
      </w:r>
      <w:r w:rsidRPr="00002E5F">
        <w:rPr>
          <w:rFonts w:ascii="Arial" w:eastAsia="Arial" w:hAnsi="Arial" w:cs="Arial"/>
          <w:b/>
          <w:bCs/>
          <w:lang w:val="es" w:eastAsia="es-ES"/>
        </w:rPr>
        <w:t xml:space="preserve"> </w:t>
      </w:r>
      <w:r w:rsidR="005D14C3" w:rsidRPr="00002E5F">
        <w:rPr>
          <w:rFonts w:ascii="Arial" w:eastAsia="Arial" w:hAnsi="Arial" w:cs="Arial"/>
          <w:b/>
          <w:bCs/>
          <w:lang w:val="es" w:eastAsia="es-ES"/>
        </w:rPr>
        <w:t>residuos</w:t>
      </w:r>
      <w:r w:rsidR="005D14C3" w:rsidRPr="00002E5F">
        <w:rPr>
          <w:rFonts w:ascii="Arial" w:eastAsia="Arial" w:hAnsi="Arial" w:cs="Arial"/>
          <w:lang w:val="es" w:eastAsia="es-ES"/>
        </w:rPr>
        <w:t>, por lo que con esta tasa se estaría generando una doble imposición hacia</w:t>
      </w:r>
      <w:r w:rsidRPr="00002E5F">
        <w:rPr>
          <w:rFonts w:ascii="Arial" w:eastAsia="Arial" w:hAnsi="Arial" w:cs="Arial"/>
          <w:lang w:val="es" w:eastAsia="es-ES"/>
        </w:rPr>
        <w:t xml:space="preserve"> </w:t>
      </w:r>
      <w:r w:rsidR="005D14C3" w:rsidRPr="00002E5F">
        <w:rPr>
          <w:rFonts w:ascii="Arial" w:eastAsia="Arial" w:hAnsi="Arial" w:cs="Arial"/>
          <w:lang w:val="es" w:eastAsia="es-ES"/>
        </w:rPr>
        <w:t>los consumidores.</w:t>
      </w:r>
    </w:p>
    <w:p w14:paraId="22C6E92C" w14:textId="77777777" w:rsidR="005D14C3" w:rsidRPr="00002E5F" w:rsidRDefault="005D14C3" w:rsidP="00A71EDE">
      <w:pPr>
        <w:spacing w:after="0"/>
        <w:rPr>
          <w:rFonts w:ascii="Arial" w:eastAsia="Arial" w:hAnsi="Arial" w:cs="Arial"/>
          <w:lang w:val="es" w:eastAsia="es-ES"/>
        </w:rPr>
      </w:pPr>
      <w:r w:rsidRPr="00002E5F">
        <w:rPr>
          <w:rFonts w:ascii="Arial" w:eastAsia="Arial" w:hAnsi="Arial" w:cs="Arial"/>
          <w:lang w:val="es" w:eastAsia="es-ES"/>
        </w:rPr>
        <w:t>Y en virtud de todo lo expuesto anteriormente</w:t>
      </w:r>
    </w:p>
    <w:p w14:paraId="43EBF089" w14:textId="77777777" w:rsidR="00002E5F" w:rsidRPr="00002E5F" w:rsidRDefault="00002E5F" w:rsidP="00A71EDE">
      <w:pPr>
        <w:spacing w:after="0"/>
        <w:rPr>
          <w:rFonts w:ascii="Arial" w:eastAsia="Arial" w:hAnsi="Arial" w:cs="Arial"/>
          <w:lang w:val="es" w:eastAsia="es-ES"/>
        </w:rPr>
      </w:pPr>
    </w:p>
    <w:p w14:paraId="4D779069" w14:textId="77777777" w:rsidR="005D14C3" w:rsidRPr="00002E5F" w:rsidRDefault="005D14C3" w:rsidP="00002E5F">
      <w:pPr>
        <w:spacing w:after="0"/>
        <w:jc w:val="center"/>
        <w:rPr>
          <w:rFonts w:ascii="Arial" w:eastAsia="Arial" w:hAnsi="Arial" w:cs="Arial"/>
          <w:b/>
          <w:bCs/>
          <w:lang w:val="es" w:eastAsia="es-ES"/>
        </w:rPr>
      </w:pPr>
      <w:r w:rsidRPr="00002E5F">
        <w:rPr>
          <w:rFonts w:ascii="Arial" w:eastAsia="Arial" w:hAnsi="Arial" w:cs="Arial"/>
          <w:b/>
          <w:bCs/>
          <w:lang w:val="es" w:eastAsia="es-ES"/>
        </w:rPr>
        <w:t>SOLICITAMOS AL ALCALDE DEL AYUNTAMIENTO DE EL ESCORIAL</w:t>
      </w:r>
    </w:p>
    <w:p w14:paraId="7EEBE169" w14:textId="77777777" w:rsidR="00002E5F" w:rsidRPr="00002E5F" w:rsidRDefault="00002E5F" w:rsidP="00002E5F">
      <w:pPr>
        <w:spacing w:after="0"/>
        <w:jc w:val="center"/>
        <w:rPr>
          <w:rFonts w:ascii="Arial" w:eastAsia="Arial" w:hAnsi="Arial" w:cs="Arial"/>
          <w:b/>
          <w:bCs/>
          <w:lang w:val="es" w:eastAsia="es-ES"/>
        </w:rPr>
      </w:pPr>
    </w:p>
    <w:p w14:paraId="3A336E1C" w14:textId="77777777" w:rsidR="00AE53E5" w:rsidRPr="00002E5F" w:rsidRDefault="005D14C3" w:rsidP="00A71EDE">
      <w:pPr>
        <w:spacing w:after="0"/>
        <w:rPr>
          <w:rFonts w:ascii="Arial" w:eastAsia="Arial" w:hAnsi="Arial" w:cs="Arial"/>
          <w:lang w:val="es" w:eastAsia="es-ES"/>
        </w:rPr>
      </w:pPr>
      <w:r w:rsidRPr="00002E5F">
        <w:rPr>
          <w:rFonts w:ascii="Arial" w:eastAsia="Arial" w:hAnsi="Arial" w:cs="Arial"/>
          <w:lang w:val="es" w:eastAsia="es-ES"/>
        </w:rPr>
        <w:t xml:space="preserve">que </w:t>
      </w:r>
      <w:r w:rsidRPr="00002E5F">
        <w:rPr>
          <w:rFonts w:ascii="Arial" w:eastAsia="Arial" w:hAnsi="Arial" w:cs="Arial"/>
          <w:b/>
          <w:bCs/>
          <w:lang w:val="es" w:eastAsia="es-ES"/>
        </w:rPr>
        <w:t>tenga por presentada la reclamación</w:t>
      </w:r>
      <w:r w:rsidRPr="00002E5F">
        <w:rPr>
          <w:rFonts w:ascii="Arial" w:eastAsia="Arial" w:hAnsi="Arial" w:cs="Arial"/>
          <w:lang w:val="es" w:eastAsia="es-ES"/>
        </w:rPr>
        <w:t xml:space="preserve"> económica-administrativa y la remita a </w:t>
      </w:r>
      <w:r w:rsidR="00A71EDE" w:rsidRPr="00002E5F">
        <w:rPr>
          <w:rFonts w:ascii="Arial" w:eastAsia="Arial" w:hAnsi="Arial" w:cs="Arial"/>
          <w:lang w:val="es" w:eastAsia="es-ES"/>
        </w:rPr>
        <w:t>quien hubiese</w:t>
      </w:r>
      <w:r w:rsidRPr="00002E5F">
        <w:rPr>
          <w:rFonts w:ascii="Arial" w:eastAsia="Arial" w:hAnsi="Arial" w:cs="Arial"/>
          <w:lang w:val="es" w:eastAsia="es-ES"/>
        </w:rPr>
        <w:t xml:space="preserve"> lugar</w:t>
      </w:r>
      <w:r w:rsidR="00AE53E5" w:rsidRPr="00002E5F">
        <w:rPr>
          <w:rFonts w:ascii="Arial" w:eastAsia="Arial" w:hAnsi="Arial" w:cs="Arial"/>
          <w:lang w:val="es" w:eastAsia="es-ES"/>
        </w:rPr>
        <w:t>, incluido el Tribunal de Cuentas si ello fuese preciso,</w:t>
      </w:r>
      <w:r w:rsidRPr="00002E5F">
        <w:rPr>
          <w:rFonts w:ascii="Arial" w:eastAsia="Arial" w:hAnsi="Arial" w:cs="Arial"/>
          <w:lang w:val="es" w:eastAsia="es-ES"/>
        </w:rPr>
        <w:t xml:space="preserve"> junto con el expediente administrativo, a fin de continuar con la tramitación de</w:t>
      </w:r>
      <w:r w:rsidR="00AE53E5" w:rsidRPr="00002E5F">
        <w:rPr>
          <w:rFonts w:ascii="Arial" w:eastAsia="Arial" w:hAnsi="Arial" w:cs="Arial"/>
          <w:lang w:val="es" w:eastAsia="es-ES"/>
        </w:rPr>
        <w:t xml:space="preserve"> </w:t>
      </w:r>
      <w:r w:rsidRPr="00002E5F">
        <w:rPr>
          <w:rFonts w:ascii="Arial" w:eastAsia="Arial" w:hAnsi="Arial" w:cs="Arial"/>
          <w:lang w:val="es" w:eastAsia="es-ES"/>
        </w:rPr>
        <w:t>la presente reclamación y ordenando la anulación del acuerdo impugnado, así como el</w:t>
      </w:r>
      <w:r w:rsidR="00AE53E5" w:rsidRPr="00002E5F">
        <w:rPr>
          <w:rFonts w:ascii="Arial" w:eastAsia="Arial" w:hAnsi="Arial" w:cs="Arial"/>
          <w:lang w:val="es" w:eastAsia="es-ES"/>
        </w:rPr>
        <w:t xml:space="preserve"> </w:t>
      </w:r>
      <w:r w:rsidRPr="00002E5F">
        <w:rPr>
          <w:rFonts w:ascii="Arial" w:eastAsia="Arial" w:hAnsi="Arial" w:cs="Arial"/>
          <w:b/>
          <w:bCs/>
          <w:lang w:val="es" w:eastAsia="es-ES"/>
        </w:rPr>
        <w:t>reembolso de las cantidades satisfechas en pago</w:t>
      </w:r>
      <w:r w:rsidRPr="00002E5F">
        <w:rPr>
          <w:rFonts w:ascii="Arial" w:eastAsia="Arial" w:hAnsi="Arial" w:cs="Arial"/>
          <w:lang w:val="es" w:eastAsia="es-ES"/>
        </w:rPr>
        <w:t xml:space="preserve"> de las liquidaciones impugnadas con los</w:t>
      </w:r>
      <w:r w:rsidR="00AE53E5" w:rsidRPr="00002E5F">
        <w:rPr>
          <w:rFonts w:ascii="Arial" w:eastAsia="Arial" w:hAnsi="Arial" w:cs="Arial"/>
          <w:lang w:val="es" w:eastAsia="es-ES"/>
        </w:rPr>
        <w:t xml:space="preserve"> </w:t>
      </w:r>
      <w:r w:rsidRPr="00002E5F">
        <w:rPr>
          <w:rFonts w:ascii="Arial" w:eastAsia="Arial" w:hAnsi="Arial" w:cs="Arial"/>
          <w:lang w:val="es" w:eastAsia="es-ES"/>
        </w:rPr>
        <w:t>correspondientes intereses devengados desde el momento de su ingreso y con cuanto más</w:t>
      </w:r>
      <w:r w:rsidR="00AE53E5" w:rsidRPr="00002E5F">
        <w:rPr>
          <w:rFonts w:ascii="Arial" w:eastAsia="Arial" w:hAnsi="Arial" w:cs="Arial"/>
          <w:lang w:val="es" w:eastAsia="es-ES"/>
        </w:rPr>
        <w:t xml:space="preserve"> </w:t>
      </w:r>
      <w:r w:rsidRPr="00002E5F">
        <w:rPr>
          <w:rFonts w:ascii="Arial" w:eastAsia="Arial" w:hAnsi="Arial" w:cs="Arial"/>
          <w:lang w:val="es" w:eastAsia="es-ES"/>
        </w:rPr>
        <w:t>proceda en Derecho.</w:t>
      </w:r>
    </w:p>
    <w:p w14:paraId="6213F07A" w14:textId="77777777" w:rsidR="00002E5F" w:rsidRDefault="00002E5F" w:rsidP="00A71EDE">
      <w:pPr>
        <w:spacing w:after="0"/>
        <w:rPr>
          <w:rFonts w:ascii="Arial" w:eastAsia="Arial" w:hAnsi="Arial" w:cs="Arial"/>
          <w:lang w:val="es" w:eastAsia="es-ES"/>
        </w:rPr>
      </w:pPr>
      <w:r w:rsidRPr="00002E5F">
        <w:rPr>
          <w:rFonts w:ascii="Arial" w:eastAsia="Arial" w:hAnsi="Arial" w:cs="Arial"/>
          <w:lang w:val="es" w:eastAsia="es-ES"/>
        </w:rPr>
        <w:t>F</w:t>
      </w:r>
      <w:r w:rsidR="00AE53E5" w:rsidRPr="00002E5F">
        <w:rPr>
          <w:rFonts w:ascii="Arial" w:eastAsia="Arial" w:hAnsi="Arial" w:cs="Arial"/>
          <w:lang w:val="es" w:eastAsia="es-ES"/>
        </w:rPr>
        <w:t xml:space="preserve">do: </w:t>
      </w:r>
    </w:p>
    <w:p w14:paraId="31FD5D06" w14:textId="77777777" w:rsidR="00002E5F" w:rsidRDefault="00002E5F" w:rsidP="00A71EDE">
      <w:pPr>
        <w:spacing w:after="0"/>
        <w:rPr>
          <w:rFonts w:ascii="Arial" w:eastAsia="Arial" w:hAnsi="Arial" w:cs="Arial"/>
          <w:lang w:val="es" w:eastAsia="es-ES"/>
        </w:rPr>
      </w:pPr>
    </w:p>
    <w:p w14:paraId="5FE68DD0" w14:textId="77777777" w:rsidR="00002E5F" w:rsidRDefault="00002E5F" w:rsidP="00A71EDE">
      <w:pPr>
        <w:spacing w:after="0"/>
        <w:rPr>
          <w:rFonts w:ascii="Arial" w:eastAsia="Arial" w:hAnsi="Arial" w:cs="Arial"/>
          <w:lang w:val="es" w:eastAsia="es-ES"/>
        </w:rPr>
      </w:pPr>
    </w:p>
    <w:p w14:paraId="2ADB4E37" w14:textId="77777777" w:rsidR="00002E5F" w:rsidRDefault="00002E5F" w:rsidP="00A71EDE">
      <w:pPr>
        <w:spacing w:after="0"/>
        <w:rPr>
          <w:rFonts w:ascii="Arial" w:eastAsia="Arial" w:hAnsi="Arial" w:cs="Arial"/>
          <w:lang w:val="es" w:eastAsia="es-ES"/>
        </w:rPr>
      </w:pPr>
    </w:p>
    <w:p w14:paraId="3A544BCD" w14:textId="77777777" w:rsidR="00AE53E5" w:rsidRPr="00002E5F" w:rsidRDefault="00AE53E5" w:rsidP="00A71EDE">
      <w:pPr>
        <w:spacing w:after="0"/>
        <w:rPr>
          <w:rFonts w:ascii="Arial" w:eastAsia="Arial" w:hAnsi="Arial" w:cs="Arial"/>
          <w:lang w:val="es" w:eastAsia="es-ES"/>
        </w:rPr>
      </w:pPr>
      <w:r w:rsidRPr="00002E5F">
        <w:rPr>
          <w:rFonts w:ascii="Arial" w:eastAsia="Arial" w:hAnsi="Arial" w:cs="Arial"/>
          <w:lang w:val="es" w:eastAsia="es-ES"/>
        </w:rPr>
        <w:t>………………………………………………………………………………………………..</w:t>
      </w:r>
    </w:p>
    <w:p w14:paraId="4EECDDAD" w14:textId="77777777" w:rsidR="00AE53E5" w:rsidRPr="00002E5F" w:rsidRDefault="00AE53E5" w:rsidP="00A71EDE">
      <w:pPr>
        <w:spacing w:after="0"/>
        <w:rPr>
          <w:rFonts w:ascii="Arial" w:eastAsia="Arial" w:hAnsi="Arial" w:cs="Arial"/>
          <w:lang w:val="es" w:eastAsia="es-ES"/>
        </w:rPr>
      </w:pPr>
      <w:r w:rsidRPr="00002E5F">
        <w:rPr>
          <w:rFonts w:ascii="Arial" w:eastAsia="Arial" w:hAnsi="Arial" w:cs="Arial"/>
          <w:lang w:val="es" w:eastAsia="es-ES"/>
        </w:rPr>
        <w:t>Titular receptor del cobro de la Tasa de Basuras</w:t>
      </w:r>
      <w:r w:rsidR="003F4F3E">
        <w:rPr>
          <w:rFonts w:ascii="Arial" w:eastAsia="Arial" w:hAnsi="Arial" w:cs="Arial"/>
          <w:lang w:val="es" w:eastAsia="es-ES"/>
        </w:rPr>
        <w:t>. Adjuntar notificación o recibo.</w:t>
      </w:r>
      <w:r w:rsidRPr="00002E5F">
        <w:rPr>
          <w:rFonts w:ascii="Arial" w:eastAsia="Arial" w:hAnsi="Arial" w:cs="Arial"/>
          <w:lang w:val="es" w:eastAsia="es-ES"/>
        </w:rPr>
        <w:t xml:space="preserve"> </w:t>
      </w:r>
    </w:p>
    <w:sectPr w:rsidR="00AE53E5" w:rsidRPr="00002E5F" w:rsidSect="00C278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F5A82"/>
    <w:multiLevelType w:val="hybridMultilevel"/>
    <w:tmpl w:val="C3AC3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99"/>
    <w:multiLevelType w:val="hybridMultilevel"/>
    <w:tmpl w:val="5A4453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A7E6F"/>
    <w:multiLevelType w:val="hybridMultilevel"/>
    <w:tmpl w:val="6770B9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44"/>
    <w:rsid w:val="00002E5F"/>
    <w:rsid w:val="00007441"/>
    <w:rsid w:val="00163641"/>
    <w:rsid w:val="00207A4A"/>
    <w:rsid w:val="00392880"/>
    <w:rsid w:val="003D646A"/>
    <w:rsid w:val="003F4F3E"/>
    <w:rsid w:val="005625FD"/>
    <w:rsid w:val="005D14C3"/>
    <w:rsid w:val="00632344"/>
    <w:rsid w:val="00816ED6"/>
    <w:rsid w:val="008D58C3"/>
    <w:rsid w:val="00911EC3"/>
    <w:rsid w:val="00A71EDE"/>
    <w:rsid w:val="00AE53E5"/>
    <w:rsid w:val="00BA4377"/>
    <w:rsid w:val="00C03EEB"/>
    <w:rsid w:val="00C1417F"/>
    <w:rsid w:val="00C16105"/>
    <w:rsid w:val="00C2786B"/>
    <w:rsid w:val="00D4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34A5"/>
  <w15:chartTrackingRefBased/>
  <w15:docId w15:val="{72D4AF47-3F9A-4D07-A166-90C4E3A8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86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7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2025-12-01T23:05:00Z</cp:lastPrinted>
  <dcterms:created xsi:type="dcterms:W3CDTF">2025-12-16T22:48:00Z</dcterms:created>
  <dcterms:modified xsi:type="dcterms:W3CDTF">2025-12-16T22:48:00Z</dcterms:modified>
</cp:coreProperties>
</file>