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C2A3" w14:textId="77777777" w:rsidR="0027756B" w:rsidRPr="00673A11" w:rsidRDefault="0027756B" w:rsidP="0027756B">
      <w:r w:rsidRPr="00673A11">
        <w:t>A la atención de la Concejala de Sanidad, María Victoria Varela Bermejo</w:t>
      </w:r>
    </w:p>
    <w:p w14:paraId="16E116BE" w14:textId="77777777" w:rsidR="00EB5897" w:rsidRPr="008E1DC6" w:rsidRDefault="00F87D98">
      <w:pPr>
        <w:pStyle w:val="Textoindependiente"/>
      </w:pPr>
      <w:r w:rsidRPr="008E1DC6">
        <w:t xml:space="preserve">D./Dña. ________________________________________, con DNI ______________________, y domicilio a efectos de notificación en </w:t>
      </w:r>
      <w:r w:rsidRPr="008E1DC6">
        <w:t>________________________________________, como vecino/a del municipio de El Escorial,</w:t>
      </w:r>
    </w:p>
    <w:p w14:paraId="543234FD" w14:textId="77777777" w:rsidR="00EB5897" w:rsidRPr="0027756B" w:rsidRDefault="00F87D98">
      <w:pPr>
        <w:pStyle w:val="Textoindependiente"/>
        <w:rPr>
          <w:b/>
          <w:bCs/>
        </w:rPr>
      </w:pPr>
      <w:r w:rsidRPr="0027756B">
        <w:rPr>
          <w:b/>
          <w:bCs/>
        </w:rPr>
        <w:t>EXPONE</w:t>
      </w:r>
    </w:p>
    <w:p w14:paraId="2527B011" w14:textId="0DB5F435" w:rsidR="00EB5897" w:rsidRPr="008E1DC6" w:rsidRDefault="00F87D98">
      <w:pPr>
        <w:pStyle w:val="Textoindependiente"/>
      </w:pPr>
      <w:r w:rsidRPr="0027756B">
        <w:rPr>
          <w:b/>
          <w:bCs/>
        </w:rPr>
        <w:t>PRIMERO</w:t>
      </w:r>
      <w:r w:rsidRPr="008E1DC6">
        <w:t xml:space="preserve">. </w:t>
      </w:r>
      <w:r w:rsidR="000B54C6" w:rsidRPr="008E1DC6">
        <w:t>Que,</w:t>
      </w:r>
      <w:r w:rsidRPr="008E1DC6">
        <w:t xml:space="preserve"> durante muchos años, y de forma especialmente visible durante </w:t>
      </w:r>
      <w:r w:rsidR="000B54C6">
        <w:t>los veranos</w:t>
      </w:r>
      <w:r w:rsidRPr="008E1DC6">
        <w:t>, los vecinos de El Escorial vienen sufriendo problemas recurrentes en los c</w:t>
      </w:r>
      <w:r w:rsidRPr="008E1DC6">
        <w:t>entros de Atención Primaria del municipio</w:t>
      </w:r>
      <w:r w:rsidR="0027756B">
        <w:t xml:space="preserve">, </w:t>
      </w:r>
      <w:r w:rsidR="0027756B" w:rsidRPr="000B54C6">
        <w:t>el Consultorio de El Escorial y el Consultorio de Los Arroyos</w:t>
      </w:r>
      <w:r w:rsidRPr="008E1DC6">
        <w:t>.</w:t>
      </w:r>
      <w:r w:rsidR="0027756B">
        <w:t xml:space="preserve"> Estos problemas incluyen la</w:t>
      </w:r>
      <w:r w:rsidR="0027756B" w:rsidRPr="008E1DC6">
        <w:t xml:space="preserve"> falta de disponibilidad de profesionales,</w:t>
      </w:r>
      <w:r w:rsidR="0027756B" w:rsidRPr="0027756B">
        <w:t xml:space="preserve"> </w:t>
      </w:r>
      <w:r w:rsidR="0027756B" w:rsidRPr="008E1DC6">
        <w:t>dificultades para ser atendidos, menos atención sanitaria y una creciente incertidumbre sobre si habrá servicio de suplencia.</w:t>
      </w:r>
      <w:r w:rsidR="0027756B">
        <w:t xml:space="preserve"> </w:t>
      </w:r>
    </w:p>
    <w:p w14:paraId="0197EC7E" w14:textId="74D9894E" w:rsidR="00EB5897" w:rsidRPr="008E1DC6" w:rsidRDefault="00F87D98">
      <w:pPr>
        <w:pStyle w:val="Textoindependiente"/>
      </w:pPr>
      <w:r w:rsidRPr="0027756B">
        <w:rPr>
          <w:b/>
          <w:bCs/>
        </w:rPr>
        <w:t>SEGUNDO</w:t>
      </w:r>
      <w:r w:rsidRPr="008E1DC6">
        <w:t>. Que est</w:t>
      </w:r>
      <w:r w:rsidR="0027756B">
        <w:t xml:space="preserve">os problemas además </w:t>
      </w:r>
      <w:r w:rsidRPr="008E1DC6">
        <w:t>afecta</w:t>
      </w:r>
      <w:r w:rsidR="0027756B">
        <w:t>n</w:t>
      </w:r>
      <w:r w:rsidRPr="008E1DC6">
        <w:t xml:space="preserve"> al personal </w:t>
      </w:r>
      <w:r w:rsidR="0027756B">
        <w:t>médico y de enfermería</w:t>
      </w:r>
      <w:r w:rsidRPr="008E1DC6">
        <w:t>. Según la información trasladada por trabajadores de los propios centros, la falta de sustituciones suficientes y la sobrecarga as</w:t>
      </w:r>
      <w:r w:rsidRPr="008E1DC6">
        <w:t>istencial están generando una presión creciente sobre los profesionales que permanecen en servicio.</w:t>
      </w:r>
    </w:p>
    <w:p w14:paraId="74E81A21" w14:textId="734AC701" w:rsidR="000B54C6" w:rsidRDefault="00F87D98">
      <w:pPr>
        <w:pStyle w:val="Textoindependiente"/>
      </w:pPr>
      <w:r w:rsidRPr="0027756B">
        <w:rPr>
          <w:b/>
          <w:bCs/>
        </w:rPr>
        <w:t>TERCERO</w:t>
      </w:r>
      <w:r w:rsidRPr="008E1DC6">
        <w:t xml:space="preserve">. </w:t>
      </w:r>
      <w:r w:rsidR="0027756B" w:rsidRPr="000B54C6">
        <w:t>Que,</w:t>
      </w:r>
      <w:r w:rsidR="0027756B">
        <w:t xml:space="preserve"> </w:t>
      </w:r>
      <w:r w:rsidR="000B54C6" w:rsidRPr="000B54C6">
        <w:t>según la información trasladada por profesionales y usuarios, no hay cobertura suficiente de bajas y, además, no existe previsión clara sobre si habrá suplentes o cuándo los habrá</w:t>
      </w:r>
      <w:r w:rsidR="0027756B">
        <w:t xml:space="preserve"> en estos centros.</w:t>
      </w:r>
    </w:p>
    <w:p w14:paraId="0B1A4FD6" w14:textId="77CC550F" w:rsidR="00EB5897" w:rsidRPr="008E1DC6" w:rsidRDefault="00F87D98">
      <w:pPr>
        <w:pStyle w:val="Textoindependiente"/>
      </w:pPr>
      <w:bookmarkStart w:id="0" w:name="OLE_LINK2"/>
      <w:r w:rsidRPr="0027756B">
        <w:rPr>
          <w:b/>
          <w:bCs/>
        </w:rPr>
        <w:t>CUARTO</w:t>
      </w:r>
      <w:r w:rsidRPr="008E1DC6">
        <w:t>. Que la necesidad de una Atención Primaria adecuadamente dotada resulta especialmente importante en un municipio cuya población ha experimentado un crecimiento significativo durante las últimas</w:t>
      </w:r>
      <w:r w:rsidRPr="008E1DC6">
        <w:t xml:space="preserve"> décadas.</w:t>
      </w:r>
    </w:p>
    <w:bookmarkEnd w:id="0"/>
    <w:p w14:paraId="0B75875B" w14:textId="6376D826" w:rsidR="00EB5897" w:rsidRPr="008E1DC6" w:rsidRDefault="00F87D98">
      <w:pPr>
        <w:pStyle w:val="Textoindependiente"/>
      </w:pPr>
      <w:r w:rsidRPr="008E1DC6">
        <w:t xml:space="preserve">Según los datos demográficos publicados por </w:t>
      </w:r>
      <w:r w:rsidR="008E1DC6">
        <w:t>el INE</w:t>
      </w:r>
      <w:r w:rsidRPr="008E1DC6">
        <w:t xml:space="preserve">, la población de El Escorial ha pasado de situarse en torno a los 14.000 habitantes a superar </w:t>
      </w:r>
      <w:r w:rsidR="000B54C6">
        <w:t>en 2025</w:t>
      </w:r>
      <w:r w:rsidRPr="008E1DC6">
        <w:t xml:space="preserve"> los 17.000 residentes, de los cuales </w:t>
      </w:r>
      <w:r w:rsidR="000B54C6">
        <w:t>más de 3.600</w:t>
      </w:r>
      <w:r w:rsidRPr="008E1DC6">
        <w:t xml:space="preserve"> son mayores de 65 años, grupo de población </w:t>
      </w:r>
      <w:r w:rsidRPr="008E1DC6">
        <w:t>que requiere una atención sanitaria especialmente frecuente.</w:t>
      </w:r>
    </w:p>
    <w:p w14:paraId="36D673E5" w14:textId="38D1C941" w:rsidR="00EB5897" w:rsidRPr="008E1DC6" w:rsidRDefault="008E1DC6">
      <w:pPr>
        <w:pStyle w:val="Textoindependiente"/>
      </w:pPr>
      <w:r>
        <w:t>En especial</w:t>
      </w:r>
      <w:r w:rsidRPr="008E1DC6">
        <w:t xml:space="preserve">, </w:t>
      </w:r>
      <w:r w:rsidR="0027756B">
        <w:t>las</w:t>
      </w:r>
      <w:r w:rsidRPr="008E1DC6">
        <w:t xml:space="preserve"> urbanizaciones</w:t>
      </w:r>
      <w:r w:rsidR="0027756B">
        <w:t xml:space="preserve"> de Los Arroyos, Las Suertes y Montencinar</w:t>
      </w:r>
      <w:r w:rsidRPr="008E1DC6">
        <w:t xml:space="preserve"> continúa</w:t>
      </w:r>
      <w:r w:rsidR="0027756B">
        <w:t>n</w:t>
      </w:r>
      <w:r w:rsidRPr="008E1DC6">
        <w:t xml:space="preserve"> experimentando un crecimiento poblacional sostenido</w:t>
      </w:r>
      <w:r w:rsidR="0027756B">
        <w:t>, llegando a haber 12.000 residentes según el alcalde</w:t>
      </w:r>
      <w:r w:rsidRPr="008E1DC6">
        <w:t xml:space="preserve">, incrementando la demanda </w:t>
      </w:r>
      <w:r w:rsidR="000B54C6">
        <w:t>en el</w:t>
      </w:r>
      <w:r w:rsidRPr="008E1DC6">
        <w:t xml:space="preserve"> Consultorio de Los Arroyos.</w:t>
      </w:r>
    </w:p>
    <w:p w14:paraId="5C28D6C1" w14:textId="602FBE5F" w:rsidR="00EB5897" w:rsidRPr="008E1DC6" w:rsidRDefault="00F87D98">
      <w:pPr>
        <w:pStyle w:val="Textoindependiente"/>
      </w:pPr>
      <w:bookmarkStart w:id="1" w:name="OLE_LINK3"/>
      <w:r w:rsidRPr="0027756B">
        <w:rPr>
          <w:b/>
          <w:bCs/>
        </w:rPr>
        <w:t>QUINTO</w:t>
      </w:r>
      <w:r w:rsidRPr="008E1DC6">
        <w:t xml:space="preserve">. Que la gravedad de esta situación quedó especialmente reflejada cuando el Consultorio de Los Arroyos no pudo prestar atención en horario de tarde el pasado </w:t>
      </w:r>
      <w:r w:rsidR="008E1DC6">
        <w:t>17 de</w:t>
      </w:r>
      <w:r w:rsidRPr="008E1DC6">
        <w:t xml:space="preserve"> de junio por falta de personal s</w:t>
      </w:r>
      <w:r w:rsidRPr="008E1DC6">
        <w:t>anitario suficiente para mantener el servicio con normalidad.</w:t>
      </w:r>
    </w:p>
    <w:bookmarkEnd w:id="1"/>
    <w:p w14:paraId="25C39DA8" w14:textId="308114FB" w:rsidR="00EB5897" w:rsidRPr="008E1DC6" w:rsidRDefault="00F87D98">
      <w:pPr>
        <w:pStyle w:val="Textoindependiente"/>
      </w:pPr>
      <w:r w:rsidRPr="0027756B">
        <w:rPr>
          <w:b/>
          <w:bCs/>
        </w:rPr>
        <w:t>SEXTO</w:t>
      </w:r>
      <w:r w:rsidRPr="008E1DC6">
        <w:t xml:space="preserve">. Que, aunque la competencia en materia de Atención Primaria corresponde a la Comunidad de Madrid y su gestión al Servicio Madrileño de Salud, el Ayuntamiento de El Escorial tiene la </w:t>
      </w:r>
      <w:r w:rsidRPr="008E1DC6">
        <w:t>responsabilidad de defender los intereses de sus vecinos y trasladar de forma sus necesidades ante las administraciones competentes.</w:t>
      </w:r>
    </w:p>
    <w:p w14:paraId="5C83ECF4" w14:textId="77777777" w:rsidR="00EB5897" w:rsidRPr="008E1DC6" w:rsidRDefault="00F87D98">
      <w:pPr>
        <w:pStyle w:val="Textoindependiente"/>
      </w:pPr>
      <w:r w:rsidRPr="008E1DC6">
        <w:t>Por todo ello,</w:t>
      </w:r>
    </w:p>
    <w:p w14:paraId="4C262BF3" w14:textId="77777777" w:rsidR="00EB5897" w:rsidRPr="0027756B" w:rsidRDefault="00F87D98">
      <w:pPr>
        <w:pStyle w:val="Textoindependiente"/>
        <w:rPr>
          <w:b/>
          <w:bCs/>
        </w:rPr>
      </w:pPr>
      <w:r w:rsidRPr="0027756B">
        <w:rPr>
          <w:b/>
          <w:bCs/>
        </w:rPr>
        <w:t>SOLICITA</w:t>
      </w:r>
    </w:p>
    <w:p w14:paraId="6F70E4E9" w14:textId="7846395B" w:rsidR="00EB5897" w:rsidRPr="008E1DC6" w:rsidRDefault="00F87D98">
      <w:pPr>
        <w:pStyle w:val="Textoindependiente"/>
      </w:pPr>
      <w:r w:rsidRPr="0027756B">
        <w:rPr>
          <w:b/>
          <w:bCs/>
        </w:rPr>
        <w:lastRenderedPageBreak/>
        <w:t>PRIMERO</w:t>
      </w:r>
      <w:r w:rsidRPr="008E1DC6">
        <w:t xml:space="preserve">. Que </w:t>
      </w:r>
      <w:r w:rsidR="0027756B">
        <w:t>el</w:t>
      </w:r>
      <w:r w:rsidRPr="008E1DC6">
        <w:t xml:space="preserve"> Ayuntamiento de El Escorial realice cuantas actuaciones sean necesarias ante la Com</w:t>
      </w:r>
      <w:r w:rsidRPr="008E1DC6">
        <w:t>unidad de Madrid y el Servicio Madrileño de Salud para reclamar una solución a los problemas de cobertura de personal sanitario que afectan al Consultorio de Los Arroyos y al Consultorio de El Escorial.</w:t>
      </w:r>
    </w:p>
    <w:p w14:paraId="590AC477" w14:textId="77777777" w:rsidR="00EB5897" w:rsidRPr="008E1DC6" w:rsidRDefault="00F87D98">
      <w:pPr>
        <w:pStyle w:val="Textoindependiente"/>
      </w:pPr>
      <w:r w:rsidRPr="0027756B">
        <w:rPr>
          <w:b/>
          <w:bCs/>
        </w:rPr>
        <w:t>SEGUNDO</w:t>
      </w:r>
      <w:r w:rsidRPr="008E1DC6">
        <w:t>. Que se reclame la cobertura efectiva y estab</w:t>
      </w:r>
      <w:r w:rsidRPr="008E1DC6">
        <w:t>le de las plazas de personal médico y de enfermería, así como una planificación adecuada de las sustituciones por bajas, permisos y vacaciones.</w:t>
      </w:r>
    </w:p>
    <w:p w14:paraId="0D1FF2F5" w14:textId="77777777" w:rsidR="00EB5897" w:rsidRPr="008E1DC6" w:rsidRDefault="00F87D98">
      <w:pPr>
        <w:pStyle w:val="Textoindependiente"/>
      </w:pPr>
      <w:r w:rsidRPr="0027756B">
        <w:rPr>
          <w:b/>
          <w:bCs/>
        </w:rPr>
        <w:t>TERCERO</w:t>
      </w:r>
      <w:r w:rsidRPr="008E1DC6">
        <w:t>. Que se solicite información periódica a los organismos competentes sobre las medidas adoptadas para gar</w:t>
      </w:r>
      <w:r w:rsidRPr="008E1DC6">
        <w:t>antizar la adecuada prestación del servicio sanitario en el municipio.</w:t>
      </w:r>
    </w:p>
    <w:p w14:paraId="1DB85FCC" w14:textId="71ABD580" w:rsidR="00EB5897" w:rsidRPr="008E1DC6" w:rsidRDefault="00F87D98">
      <w:pPr>
        <w:pStyle w:val="Textoindependiente"/>
      </w:pPr>
      <w:r w:rsidRPr="0027756B">
        <w:rPr>
          <w:b/>
          <w:bCs/>
        </w:rPr>
        <w:t>CUARTO</w:t>
      </w:r>
      <w:r w:rsidRPr="008E1DC6">
        <w:t xml:space="preserve">. Que el Ayuntamiento informe públicamente a los vecinos de las gestiones realizadas, de las respuestas obtenidas y de los avances producidos en relación con </w:t>
      </w:r>
      <w:r w:rsidR="0027756B">
        <w:t>estos problemas.</w:t>
      </w:r>
    </w:p>
    <w:p w14:paraId="6A3E15EA" w14:textId="77777777" w:rsidR="0027756B" w:rsidRDefault="0027756B">
      <w:pPr>
        <w:pStyle w:val="Textoindependiente"/>
      </w:pPr>
    </w:p>
    <w:p w14:paraId="453FD0D4" w14:textId="3379FF26" w:rsidR="00EB5897" w:rsidRPr="008E1DC6" w:rsidRDefault="00F87D98">
      <w:pPr>
        <w:pStyle w:val="Textoindependiente"/>
      </w:pPr>
      <w:r w:rsidRPr="008E1DC6">
        <w:t xml:space="preserve">En </w:t>
      </w:r>
      <w:r w:rsidRPr="008E1DC6">
        <w:t>____________________________, a ____ de __________________ de ______.</w:t>
      </w:r>
    </w:p>
    <w:p w14:paraId="25E3E94D" w14:textId="77777777" w:rsidR="0027756B" w:rsidRDefault="0027756B">
      <w:pPr>
        <w:pStyle w:val="Textoindependiente"/>
      </w:pPr>
    </w:p>
    <w:p w14:paraId="4395F8A4" w14:textId="69189407" w:rsidR="00AB47D6" w:rsidRDefault="00F87D98" w:rsidP="00AB47D6">
      <w:pPr>
        <w:pStyle w:val="Textoindependiente"/>
      </w:pPr>
      <w:r w:rsidRPr="008E1DC6">
        <w:t>Firma: _______________________________</w:t>
      </w:r>
    </w:p>
    <w:sectPr w:rsidR="00AB47D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86BD" w14:textId="77777777" w:rsidR="00F87D98" w:rsidRDefault="00F87D98" w:rsidP="003B00F6">
      <w:pPr>
        <w:spacing w:after="0"/>
      </w:pPr>
      <w:r>
        <w:separator/>
      </w:r>
    </w:p>
  </w:endnote>
  <w:endnote w:type="continuationSeparator" w:id="0">
    <w:p w14:paraId="5E7705A0" w14:textId="77777777" w:rsidR="00F87D98" w:rsidRDefault="00F87D98" w:rsidP="003B0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C6B2" w14:textId="77777777" w:rsidR="00F87D98" w:rsidRDefault="00F87D98" w:rsidP="003B00F6">
      <w:pPr>
        <w:spacing w:after="0"/>
      </w:pPr>
      <w:r>
        <w:separator/>
      </w:r>
    </w:p>
  </w:footnote>
  <w:footnote w:type="continuationSeparator" w:id="0">
    <w:p w14:paraId="313E15D9" w14:textId="77777777" w:rsidR="00F87D98" w:rsidRDefault="00F87D98" w:rsidP="003B00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4BDA7D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897"/>
    <w:rsid w:val="000B54C6"/>
    <w:rsid w:val="0027756B"/>
    <w:rsid w:val="003B00F6"/>
    <w:rsid w:val="005A63C3"/>
    <w:rsid w:val="006D75B0"/>
    <w:rsid w:val="008E1DC6"/>
    <w:rsid w:val="00AB47D6"/>
    <w:rsid w:val="00B3593E"/>
    <w:rsid w:val="00C569BB"/>
    <w:rsid w:val="00EB5897"/>
    <w:rsid w:val="00ED15F8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0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cabezado">
    <w:name w:val="header"/>
    <w:basedOn w:val="Normal"/>
    <w:link w:val="EncabezadoCar"/>
    <w:rsid w:val="003B00F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3B00F6"/>
    <w:rPr>
      <w:lang w:val="es-ES"/>
    </w:rPr>
  </w:style>
  <w:style w:type="paragraph" w:styleId="Piedepgina">
    <w:name w:val="footer"/>
    <w:basedOn w:val="Normal"/>
    <w:link w:val="PiedepginaCar"/>
    <w:rsid w:val="003B00F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3B00F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2026-06-26T11:40:00Z</dcterms:created>
  <dcterms:modified xsi:type="dcterms:W3CDTF">2026-06-26T11:41:00Z</dcterms:modified>
</cp:coreProperties>
</file>